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黑体" w:eastAsia="黑体" w:hAnsi="黑体"/>
        </w:rPr>
        <w:id w:val="-811945524"/>
      </w:sdtPr>
      <w:sdtEndPr/>
      <w:sdtContent>
        <w:p w14:paraId="080CD8F2" w14:textId="269C6207" w:rsidR="00744DFD" w:rsidRDefault="007438C4">
          <w:pPr>
            <w:rPr>
              <w:rFonts w:ascii="黑体" w:eastAsia="黑体" w:hAnsi="黑体"/>
            </w:rPr>
          </w:pPr>
          <w:r>
            <w:rPr>
              <w:rFonts w:ascii="黑体" w:eastAsia="黑体" w:hAnsi="黑体"/>
              <w:noProof/>
            </w:rPr>
            <mc:AlternateContent>
              <mc:Choice Requires="wpg">
                <w:drawing>
                  <wp:anchor distT="0" distB="0" distL="114300" distR="114300" simplePos="0" relativeHeight="251659264" behindDoc="1" locked="0" layoutInCell="1" allowOverlap="1" wp14:anchorId="65D9A63B" wp14:editId="480D744B">
                    <wp:simplePos x="0" y="0"/>
                    <wp:positionH relativeFrom="margin">
                      <wp:posOffset>-762000</wp:posOffset>
                    </wp:positionH>
                    <wp:positionV relativeFrom="page">
                      <wp:posOffset>482600</wp:posOffset>
                    </wp:positionV>
                    <wp:extent cx="72771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77100" cy="7068185"/>
                              <a:chOff x="0" y="0"/>
                              <a:chExt cx="5561330" cy="5404485"/>
                            </a:xfrm>
                          </wpg:grpSpPr>
                          <wps:wsp>
                            <wps:cNvPr id="126" name="Freeform 10"/>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wps:spPr>
                            <wps:style>
                              <a:lnRef idx="0">
                                <a:scrgbClr r="0" g="0" b="0"/>
                              </a:lnRef>
                              <a:fillRef idx="1003">
                                <a:schemeClr val="dk2"/>
                              </a:fillRef>
                              <a:effectRef idx="0">
                                <a:scrgbClr r="0" g="0" b="0"/>
                              </a:effectRef>
                              <a:fontRef idx="major"/>
                            </wps:style>
                            <wps:txbx>
                              <w:txbxContent>
                                <w:p w14:paraId="25D9D979" w14:textId="77777777" w:rsidR="00744DFD" w:rsidRDefault="00744DFD">
                                  <w:pPr>
                                    <w:jc w:val="right"/>
                                    <w:rPr>
                                      <w:rFonts w:ascii="黑体" w:eastAsia="黑体" w:hAnsi="黑体"/>
                                      <w:color w:val="FFFFFF" w:themeColor="background1"/>
                                      <w:sz w:val="40"/>
                                      <w:szCs w:val="40"/>
                                    </w:rPr>
                                  </w:pPr>
                                </w:p>
                                <w:p w14:paraId="3178BED1" w14:textId="77777777" w:rsidR="00744DFD" w:rsidRPr="007438C4" w:rsidRDefault="0031409D">
                                  <w:pPr>
                                    <w:jc w:val="center"/>
                                    <w:rPr>
                                      <w:rFonts w:ascii="Arial" w:eastAsia="黑体" w:hAnsi="Arial" w:cs="Arial"/>
                                      <w:b/>
                                      <w:bCs/>
                                      <w:color w:val="FFFFFF" w:themeColor="background1"/>
                                      <w:sz w:val="48"/>
                                      <w:szCs w:val="48"/>
                                    </w:rPr>
                                  </w:pPr>
                                  <w:r w:rsidRPr="007438C4">
                                    <w:rPr>
                                      <w:rFonts w:ascii="Arial" w:eastAsia="黑体" w:hAnsi="Arial" w:cs="Arial"/>
                                      <w:b/>
                                      <w:bCs/>
                                      <w:color w:val="FFFFFF" w:themeColor="background1"/>
                                      <w:sz w:val="48"/>
                                      <w:szCs w:val="48"/>
                                    </w:rPr>
                                    <w:t xml:space="preserve">Global Awards for World Heritage Education Innovative Cases  </w:t>
                                  </w:r>
                                </w:p>
                                <w:p w14:paraId="003D12D3" w14:textId="77777777" w:rsidR="00744DFD" w:rsidRPr="007438C4" w:rsidRDefault="00744DFD">
                                  <w:pPr>
                                    <w:jc w:val="center"/>
                                    <w:rPr>
                                      <w:rFonts w:ascii="Arial" w:eastAsia="黑体" w:hAnsi="Arial" w:cs="Arial"/>
                                      <w:b/>
                                      <w:bCs/>
                                      <w:color w:val="FFFFFF" w:themeColor="background1"/>
                                      <w:sz w:val="48"/>
                                      <w:szCs w:val="48"/>
                                    </w:rPr>
                                  </w:pPr>
                                </w:p>
                                <w:p w14:paraId="4207D349" w14:textId="77777777" w:rsidR="00744DFD" w:rsidRPr="007438C4" w:rsidRDefault="0031409D">
                                  <w:pPr>
                                    <w:jc w:val="center"/>
                                    <w:rPr>
                                      <w:rFonts w:ascii="Arial" w:eastAsia="黑体" w:hAnsi="Arial" w:cs="Arial"/>
                                      <w:b/>
                                      <w:bCs/>
                                      <w:color w:val="FFFFFF" w:themeColor="background1"/>
                                      <w:sz w:val="48"/>
                                      <w:szCs w:val="48"/>
                                    </w:rPr>
                                  </w:pPr>
                                  <w:r w:rsidRPr="007438C4">
                                    <w:rPr>
                                      <w:rFonts w:ascii="Arial" w:eastAsia="黑体" w:hAnsi="Arial" w:cs="Arial" w:hint="eastAsia"/>
                                      <w:b/>
                                      <w:bCs/>
                                      <w:color w:val="FFFFFF" w:themeColor="background1"/>
                                      <w:sz w:val="48"/>
                                      <w:szCs w:val="48"/>
                                    </w:rPr>
                                    <w:t>A</w:t>
                                  </w:r>
                                  <w:r w:rsidRPr="007438C4">
                                    <w:rPr>
                                      <w:rFonts w:ascii="Arial" w:eastAsia="黑体" w:hAnsi="Arial" w:cs="Arial"/>
                                      <w:b/>
                                      <w:bCs/>
                                      <w:color w:val="FFFFFF" w:themeColor="background1"/>
                                      <w:sz w:val="48"/>
                                      <w:szCs w:val="48"/>
                                    </w:rPr>
                                    <w:t>WHEIC</w:t>
                                  </w:r>
                                </w:p>
                                <w:p w14:paraId="41417EEC" w14:textId="77777777" w:rsidR="00744DFD" w:rsidRDefault="00744DFD">
                                  <w:pPr>
                                    <w:jc w:val="center"/>
                                    <w:rPr>
                                      <w:rFonts w:ascii="黑体" w:eastAsia="黑体" w:hAnsi="黑体"/>
                                      <w:color w:val="FFFFFF" w:themeColor="background1"/>
                                      <w:sz w:val="36"/>
                                      <w:szCs w:val="36"/>
                                    </w:rPr>
                                  </w:pPr>
                                </w:p>
                              </w:txbxContent>
                            </wps:txbx>
                            <wps:bodyPr rot="0" vert="horz" wrap="square" lIns="914400" tIns="1097280" rIns="1097280" bIns="1097280" anchor="b" anchorCtr="0" upright="1">
                              <a:noAutofit/>
                            </wps:bodyPr>
                          </wps:wsp>
                          <wps:wsp>
                            <wps:cNvPr id="127" name="Freeform 11"/>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67000</wp14:pctHeight>
                    </wp14:sizeRelV>
                  </wp:anchor>
                </w:drawing>
              </mc:Choice>
              <mc:Fallback>
                <w:pict>
                  <v:group w14:anchorId="65D9A63B" id="Group 125" o:spid="_x0000_s1026" style="position:absolute;left:0;text-align:left;margin-left:-60pt;margin-top:38pt;width:573pt;height:556.55pt;z-index:-251657216;mso-height-percent:670;mso-position-horizontal-relative:margin;mso-position-vertical-relative:page;mso-height-percent:670;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aNHcgUAAKUTAAAOAAAAZHJzL2Uyb0RvYy54bWzsWNtu40YMfS/QfxjosUBjSdbFNuIsttkm&#13;&#10;KLBtF930A8bS6NKVNOpIjp39+iU5I1lylNhxiz7VD4ZmRB5ySA55oOt3+7Jgj0I1uazWlnNlW0xU&#13;&#10;kYzzKl1bfz7c/biwWNPyKuaFrMTaehKN9e7m+++ud/VKuDKTRSwUA5CqWe3qtZW1bb2azZooEyVv&#13;&#10;rmQtKniZSFXyFpYqncWK7wC9LGaubQeznVRxrWQkmgZ2P+iX1g3hJ4mI2t+TpBEtK9YW+NbSv6L/&#13;&#10;Df7Pbq75KlW8zvLIuMEv8KLkeQVGe6gPvOVsq/JnUGUeKdnIpL2KZDmTSZJHgs4Ap3Hso9PcK7mt&#13;&#10;6SzpapfWfZggtEdxuhg2+u3xk2J5DLlzfYtVvIQkkV2GGxCeXZ2uQOpe1Z/rT0qfER4/yuhLwyp5&#13;&#10;m/EqFe+bGkINIKgxO1bBdXrQ3yeqRBw4PdtTKp76VIh9yyLYDN0wdGzIWATvQjtYOAvyhq+iDDL6&#13;&#10;TC/Kfjaavh8487nR9D3b87TmjK+0YXKvd2dXQ+E1h9g2/yy2nzNeC0pZg1HrYxt0sb1TQmA5M4eK&#13;&#10;D82DHIaWYt2sGnhkm92vMoZM8G0rqa7OiZnv+6HvvnJyCN62ae+FpPDzx49Nq+s/hifKbGwq4AFQ&#13;&#10;krKAq/DDjNlsx0LANbKdiDMSyVgI6ToScUcikyjzgUjgeWwSxxsIOc582h8o397lIPCnkSAPvRCc&#13;&#10;aRopHAi96BM0ttNIy4FQ4ITTPkElnAHlnBFv54yAO8OI2weP4H6kXR3wrCuNaF+Z2oAnBlcdbyqW&#13;&#10;Si0bvIRYKHBDH/TFhwLbV/j2BWFwD4Xn1CVOCUPSUZiuPTj3OjLkFYXDs5AhdSi8PEsYs4PSEH+o&#13;&#10;7pOOYApIfHRIrWYiqaBVHs8jZTGYRxs0AbHlLSage2Q77IfgRoatUIe/lI/iQZJEe9QMwdbhbbTd&#13;&#10;5NFP4utzWShsY20A8NomnmGENl7VBONCdcHxA9/0Ar0b6KAE/mJoEm6yFg76HJ/GB2Ay0I0DbcAL&#13;&#10;dQH0PUhvU9TQHX3Ws07Q6zhUTJANOth522+yMApRh//y5lnYOjojkNe3jlBhidVHhd6XIckcBkcj&#13;&#10;izy+y4sCy69R6ea2UOyRA8Oa3y2CWzIOKiOxgtpCJVFNXyPcgVGsBx7SDHhqnwqBoEX1h0iAlRA7&#13;&#10;ICuRMaOpG3UhvDCdLVJAwQTwe10gEHNqVkQnRe9m/MU1d9mIo6Ygttjr6mvWnLDbK5FtWbW9fsn/&#13;&#10;koqsDE6Gj+1+s4cI4ONGxk8w7JXUtBRoNDxkUn212A4o6dpq/t5yJSxW/FIBL1k6noeUqKWVYy9D&#13;&#10;dwFLNV5uxkteRYCIrQW6Nz7etjqG21rlaUacDZ2v5HvgGkmOjIDSop0zC2BI2uX/gCrB9NU09ECV&#13;&#10;qPVixC6gSoswmGPUoA1Al1iGC2rMkG/DF71g4ds9X7SXS7vrRh3nuog0BXYI5AL+dcdLe2Z1PMaD&#13;&#10;4FgCmmXPLJwwmIYZTnEficVznCFrQqYz4cyQM3mLSZQhY3J9ZxpnxJiCSZwhX3oxOEO+5E6fasSW&#13;&#10;XgR6xpZ0eKAt/U9yJljcNMnBvt/zv0tYC1YcshYIPvaYAy0xtABfw73suvjh/RS18MzoH/OW7m77&#13;&#10;o2kN14aQ9S7NryEPmoKHfjpQ6ca+ZzZN09B+m25CZOYsbDg/nvOI/viGFZkGoLHhipFsX69jX8cr&#13;&#10;rTIHXOJEIyAPZwMaHe1SRmDX7ZnyScrVqYxIxenNo8DA8o3EAj8BHWb2JnWohnhRZ9ywDRt+ZpD3&#13;&#10;E56Yy9upxyWjuJvEnk/kTc9hGtJA5mkKmzf/4gymjxfwLYiOab5b4cem4Zpm9uHr2s03AAAA//8D&#13;&#10;AFBLAwQUAAYACAAAACEAe4pg4+QAAAASAQAADwAAAGRycy9kb3ducmV2LnhtbExPwW6DMAy9T+o/&#13;&#10;RK60WxuoNNZSQjVt2oHtMJVVk3oL4AIbcRBJW/b3M6fuYj/Lz+89J7vRdOKCg2stKQiXAQik0lYt&#13;&#10;1QoOn6+LNQjnNVW6s4QKftHBLp3dJTqu7JX2eMl9LViEXKwVNN73sZSubNBot7Q9Eu9OdjDa8zjU&#13;&#10;shr0lcVNJ1dBEEmjW2KHRvf43GD5k5+NAjq9FftN9H14z77yhzH7OJZ0zJS6n48vWy5PWxAeR3+7&#13;&#10;gOkHzg8pByvsmSonOgWLkE2Yq+Ax4j4xgtWECkbhehOCTBP5/5X0DwAA//8DAFBLAQItABQABgAI&#13;&#10;AAAAIQC2gziS/gAAAOEBAAATAAAAAAAAAAAAAAAAAAAAAABbQ29udGVudF9UeXBlc10ueG1sUEsB&#13;&#10;Ai0AFAAGAAgAAAAhADj9If/WAAAAlAEAAAsAAAAAAAAAAAAAAAAALwEAAF9yZWxzLy5yZWxzUEsB&#13;&#10;Ai0AFAAGAAgAAAAhADpVo0dyBQAApRMAAA4AAAAAAAAAAAAAAAAALgIAAGRycy9lMm9Eb2MueG1s&#13;&#10;UEsBAi0AFAAGAAgAAAAhAHuKYOPkAAAAEgEAAA8AAAAAAAAAAAAAAAAAzAcAAGRycy9kb3ducmV2&#13;&#10;LnhtbFBLBQYAAAAABAAEAPMAAADdCA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WpFyAAAAOEAAAAPAAAAZHJzL2Rvd25yZXYueG1sRI/BasJA&#13;&#10;EIbvBd9hGaGXohs9SI2uEhTBXiq1ep9kxySYnY27a0zf3i0Uehlm+Pm/4Vuue9OIjpyvLSuYjBMQ&#13;&#10;xIXVNZcKTt+70TsIH5A1NpZJwQ95WK8GL0tMtX3wF3XHUIoIYZ+igiqENpXSFxUZ9GPbEsfsYp3B&#13;&#10;EE9XSu3wEeGmkdMkmUmDNccPFba0qai4Hu9GQZbvy8O8O79lbutDfv38uOVJq9TrsN8u4sgWIAL1&#13;&#10;4b/xh9jr6DCdwa9R3ECungAAAP//AwBQSwECLQAUAAYACAAAACEA2+H2y+4AAACFAQAAEwAAAAAA&#13;&#10;AAAAAAAAAAAAAAAAW0NvbnRlbnRfVHlwZXNdLnhtbFBLAQItABQABgAIAAAAIQBa9CxbvwAAABUB&#13;&#10;AAALAAAAAAAAAAAAAAAAAB8BAABfcmVscy8ucmVsc1BLAQItABQABgAIAAAAIQBlJWpFyAAAAOEA&#13;&#10;AAAPAAAAAAAAAAAAAAAAAAcCAABkcnMvZG93bnJldi54bWxQSwUGAAAAAAMAAwC3AAAA/AIAAAAA&#13;&#10;" adj="-11796480,,5400" path="m,c,644,,644,,644v23,6,62,14,113,21c250,685,476,700,720,644v,-27,,-27,,-27c720,,720,,720,,,,,,,e" fillcolor="#3f86c0" stroked="f">
                      <v:stroke joinstyle="miter"/>
                      <v:formulas/>
                      <v:path arrowok="t" o:connecttype="custom" o:connectlocs="0,0;0,4972126;872222,5134261;5557520,4972126;5557520,4763667;5557520,0;0,0" o:connectangles="0,0,0,0,0,0,0" textboxrect="0,0,720,700"/>
                      <v:textbox inset="1in,86.4pt,86.4pt,86.4pt">
                        <w:txbxContent>
                          <w:p w14:paraId="25D9D979" w14:textId="77777777" w:rsidR="00744DFD" w:rsidRDefault="00744DFD">
                            <w:pPr>
                              <w:jc w:val="right"/>
                              <w:rPr>
                                <w:rFonts w:ascii="黑体" w:eastAsia="黑体" w:hAnsi="黑体"/>
                                <w:color w:val="FFFFFF" w:themeColor="background1"/>
                                <w:sz w:val="40"/>
                                <w:szCs w:val="40"/>
                              </w:rPr>
                            </w:pPr>
                          </w:p>
                          <w:p w14:paraId="3178BED1" w14:textId="77777777" w:rsidR="00744DFD" w:rsidRPr="007438C4" w:rsidRDefault="0031409D">
                            <w:pPr>
                              <w:jc w:val="center"/>
                              <w:rPr>
                                <w:rFonts w:ascii="Arial" w:eastAsia="黑体" w:hAnsi="Arial" w:cs="Arial"/>
                                <w:b/>
                                <w:bCs/>
                                <w:color w:val="FFFFFF" w:themeColor="background1"/>
                                <w:sz w:val="48"/>
                                <w:szCs w:val="48"/>
                              </w:rPr>
                            </w:pPr>
                            <w:r w:rsidRPr="007438C4">
                              <w:rPr>
                                <w:rFonts w:ascii="Arial" w:eastAsia="黑体" w:hAnsi="Arial" w:cs="Arial"/>
                                <w:b/>
                                <w:bCs/>
                                <w:color w:val="FFFFFF" w:themeColor="background1"/>
                                <w:sz w:val="48"/>
                                <w:szCs w:val="48"/>
                              </w:rPr>
                              <w:t xml:space="preserve">Global Awards for World Heritage Education Innovative Cases  </w:t>
                            </w:r>
                          </w:p>
                          <w:p w14:paraId="003D12D3" w14:textId="77777777" w:rsidR="00744DFD" w:rsidRPr="007438C4" w:rsidRDefault="00744DFD">
                            <w:pPr>
                              <w:jc w:val="center"/>
                              <w:rPr>
                                <w:rFonts w:ascii="Arial" w:eastAsia="黑体" w:hAnsi="Arial" w:cs="Arial"/>
                                <w:b/>
                                <w:bCs/>
                                <w:color w:val="FFFFFF" w:themeColor="background1"/>
                                <w:sz w:val="48"/>
                                <w:szCs w:val="48"/>
                              </w:rPr>
                            </w:pPr>
                          </w:p>
                          <w:p w14:paraId="4207D349" w14:textId="77777777" w:rsidR="00744DFD" w:rsidRPr="007438C4" w:rsidRDefault="0031409D">
                            <w:pPr>
                              <w:jc w:val="center"/>
                              <w:rPr>
                                <w:rFonts w:ascii="Arial" w:eastAsia="黑体" w:hAnsi="Arial" w:cs="Arial"/>
                                <w:b/>
                                <w:bCs/>
                                <w:color w:val="FFFFFF" w:themeColor="background1"/>
                                <w:sz w:val="48"/>
                                <w:szCs w:val="48"/>
                              </w:rPr>
                            </w:pPr>
                            <w:r w:rsidRPr="007438C4">
                              <w:rPr>
                                <w:rFonts w:ascii="Arial" w:eastAsia="黑体" w:hAnsi="Arial" w:cs="Arial" w:hint="eastAsia"/>
                                <w:b/>
                                <w:bCs/>
                                <w:color w:val="FFFFFF" w:themeColor="background1"/>
                                <w:sz w:val="48"/>
                                <w:szCs w:val="48"/>
                              </w:rPr>
                              <w:t>A</w:t>
                            </w:r>
                            <w:r w:rsidRPr="007438C4">
                              <w:rPr>
                                <w:rFonts w:ascii="Arial" w:eastAsia="黑体" w:hAnsi="Arial" w:cs="Arial"/>
                                <w:b/>
                                <w:bCs/>
                                <w:color w:val="FFFFFF" w:themeColor="background1"/>
                                <w:sz w:val="48"/>
                                <w:szCs w:val="48"/>
                              </w:rPr>
                              <w:t>WHEIC</w:t>
                            </w:r>
                          </w:p>
                          <w:p w14:paraId="41417EEC" w14:textId="77777777" w:rsidR="00744DFD" w:rsidRDefault="00744DFD">
                            <w:pPr>
                              <w:jc w:val="center"/>
                              <w:rPr>
                                <w:rFonts w:ascii="黑体" w:eastAsia="黑体" w:hAnsi="黑体"/>
                                <w:color w:val="FFFFFF" w:themeColor="background1"/>
                                <w:sz w:val="36"/>
                                <w:szCs w:val="36"/>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ascii="黑体" w:eastAsia="黑体" w:hAnsi="黑体"/>
              <w:noProof/>
            </w:rPr>
            <mc:AlternateContent>
              <mc:Choice Requires="wps">
                <w:drawing>
                  <wp:anchor distT="0" distB="0" distL="114300" distR="114300" simplePos="0" relativeHeight="251660288" behindDoc="0" locked="0" layoutInCell="1" allowOverlap="1" wp14:anchorId="2EE8ECFD" wp14:editId="0276317C">
                    <wp:simplePos x="0" y="0"/>
                    <wp:positionH relativeFrom="margin">
                      <wp:posOffset>4597400</wp:posOffset>
                    </wp:positionH>
                    <wp:positionV relativeFrom="page">
                      <wp:posOffset>241300</wp:posOffset>
                    </wp:positionV>
                    <wp:extent cx="1133475" cy="987425"/>
                    <wp:effectExtent l="0" t="0" r="0" b="317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33475" cy="9874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7C3F7D" w14:textId="77777777" w:rsidR="00744DFD" w:rsidRDefault="0031409D">
                                <w:pPr>
                                  <w:pStyle w:val="af2"/>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48"/>
                                      <w:szCs w:val="48"/>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Pr="007438C4">
                                      <w:rPr>
                                        <w:rFonts w:ascii="黑体" w:eastAsia="黑体" w:hAnsi="黑体" w:cs="Arial"/>
                                        <w:color w:val="FFFFFF" w:themeColor="background1"/>
                                        <w:sz w:val="48"/>
                                        <w:szCs w:val="48"/>
                                      </w:rPr>
                                      <w:t>FORM 2023</w:t>
                                    </w:r>
                                  </w:sdtContent>
                                </w:sdt>
                              </w:p>
                            </w:txbxContent>
                          </wps:txbx>
                          <wps:bodyPr rot="0" spcFirstLastPara="0" vertOverflow="overflow" horzOverflow="overflow" vert="horz" wrap="square" lIns="45720" tIns="45720" rIns="45720" bIns="4572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EE8ECFD" id="Rectangle 130" o:spid="_x0000_s1029" style="position:absolute;left:0;text-align:left;margin-left:362pt;margin-top:19pt;width:89.25pt;height:7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1WimgIAALIFAAAOAAAAZHJzL2Uyb0RvYy54bWysVFFvEzEMfkfiP0R5Z9d2KxunXaeq0xBS&#13;&#10;YdMG4jnNJb2IJA5J2mv59XNy11thAyTEPZxix/5sf7F9ebUzmmyFDwpsRccnI0qE5VAru67ol883&#13;&#10;by4oCZHZmmmwoqJ7EejV7PWry9aVYgIN6Fp4giA2lK2raBOjK4si8EYYFk7ACYuXErxhEUW/LmrP&#13;&#10;WkQ3upiMRm+LFnztPHARAmqvu0s6y/hSCh5vpQwiEl1RzC3mv8//VfoXs0tWrj1zjeJ9GuwfsjBM&#13;&#10;WQw6QF2zyMjGq2dQRnEPAWQ84WAKkFJxkWvAasajX6p5aJgTuRYkJ7iBpvD/YPmn7Z0nqsa3O0V+&#13;&#10;LDP4SPdIG7NrLUhSIkWtCyVaPrg7n4oMbgn8WyAWFg3aiXlw6IEQybb4yTgJoXfbSW+SO1ZNdvkJ&#13;&#10;9sMTiF0kHJXj8enp2fmUEo537y7OzybTDMrKg7fzIb4XYEg6VNRj5Mw82y5DTPFZeTDJuYJW9Y3S&#13;&#10;OguprcRCe7Jl2BCMc2HjOLvrjfkIdaefjvDrw+ZOTC4ZORyjaZswLST0LnDS5Pq7knPxca9FstP2&#13;&#10;XkhkGouc5IgD8vNkQsNq8bdcMmBClhh/wO6q+Q12l2Vvn1xFHpHBefSnxDrnwSNHBhsHZ6Ms+JcA&#13;&#10;NFLcR+7sDyR11CSW4m6167owWSbNCuo9dqaHbmSD4zcKH3zJQrxjHmcUuxX3TrzFn9TQVhT6EyUN&#13;&#10;+B8v6ZM9jg7eUtLizFc0fN8wLyjRHywO1dn0fJKWxLHgj4XVsWA3ZgHYRWPccI7nIzr7qA9H6cF8&#13;&#10;xfU0T1HxilmOsSu6OhwXsdtEuN64mM+zEa4Fx+LSPjieoBPLFuabCFLl7n7ipmcRF0NuzX6Jpc1z&#13;&#10;LGerp1U7ewQAAP//AwBQSwMEFAAGAAgAAAAhAMz84onmAAAADwEAAA8AAABkcnMvZG93bnJldi54&#13;&#10;bWxMj0FvwjAMhe+T9h8iT9plGgkFRilNERraYTdGOXBMG9N2a5KqSaHs1887bRdblp+f35duRtOy&#13;&#10;C/a+cVbCdCKAoS2dbmwl4Zi/PcfAfFBWq9ZZlHBDD5vs/i5ViXZX+4GXQ6gYmVifKAl1CF3CuS9r&#13;&#10;NMpPXIeWdmfXGxVo7Cuue3Ulc9PySIgXblRj6UOtOnytsfw6DEaC+NzeTvPzd7wf3l1xqp5ylU93&#13;&#10;Uj4+jLs1le0aWMAx/F3ALwPlh4yCFW6w2rNWwjKaE1CQMIupk2AlogWwgpSr2QJ4lvL/HNkPAAAA&#13;&#10;//8DAFBLAQItABQABgAIAAAAIQC2gziS/gAAAOEBAAATAAAAAAAAAAAAAAAAAAAAAABbQ29udGVu&#13;&#10;dF9UeXBlc10ueG1sUEsBAi0AFAAGAAgAAAAhADj9If/WAAAAlAEAAAsAAAAAAAAAAAAAAAAALwEA&#13;&#10;AF9yZWxzLy5yZWxzUEsBAi0AFAAGAAgAAAAhAAJnVaKaAgAAsgUAAA4AAAAAAAAAAAAAAAAALgIA&#13;&#10;AGRycy9lMm9Eb2MueG1sUEsBAi0AFAAGAAgAAAAhAMz84onmAAAADwEAAA8AAAAAAAAAAAAAAAAA&#13;&#10;9AQAAGRycy9kb3ducmV2LnhtbFBLBQYAAAAABAAEAPMAAAAHBgAAAAA=&#13;&#10;" fillcolor="#1f3763 [1604]" stroked="f" strokeweight="1pt">
                    <o:lock v:ext="edit" aspectratio="t"/>
                    <v:textbox inset="3.6pt,,3.6pt">
                      <w:txbxContent>
                        <w:p w14:paraId="3C7C3F7D" w14:textId="77777777" w:rsidR="00744DFD" w:rsidRDefault="0031409D">
                          <w:pPr>
                            <w:pStyle w:val="af2"/>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48"/>
                                <w:szCs w:val="48"/>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Pr="007438C4">
                                <w:rPr>
                                  <w:rFonts w:ascii="黑体" w:eastAsia="黑体" w:hAnsi="黑体" w:cs="Arial"/>
                                  <w:color w:val="FFFFFF" w:themeColor="background1"/>
                                  <w:sz w:val="48"/>
                                  <w:szCs w:val="48"/>
                                </w:rPr>
                                <w:t>FORM 2023</w:t>
                              </w:r>
                            </w:sdtContent>
                          </w:sdt>
                        </w:p>
                      </w:txbxContent>
                    </v:textbox>
                    <w10:wrap anchorx="margin" anchory="page"/>
                  </v:rect>
                </w:pict>
              </mc:Fallback>
            </mc:AlternateContent>
          </w:r>
          <w:r w:rsidR="0031409D">
            <w:rPr>
              <w:rFonts w:ascii="黑体" w:eastAsia="黑体" w:hAnsi="黑体"/>
              <w:noProof/>
            </w:rPr>
            <w:drawing>
              <wp:anchor distT="0" distB="0" distL="114300" distR="114300" simplePos="0" relativeHeight="251662336" behindDoc="0" locked="0" layoutInCell="1" allowOverlap="1" wp14:anchorId="3B2A4A7A" wp14:editId="60780641">
                <wp:simplePos x="0" y="0"/>
                <wp:positionH relativeFrom="column">
                  <wp:posOffset>-400050</wp:posOffset>
                </wp:positionH>
                <wp:positionV relativeFrom="paragraph">
                  <wp:posOffset>-571500</wp:posOffset>
                </wp:positionV>
                <wp:extent cx="3838575" cy="28263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p>
        <w:p w14:paraId="6FEB7801" w14:textId="2FE95CDD" w:rsidR="00744DFD" w:rsidRDefault="0031409D">
          <w:pPr>
            <w:widowControl/>
            <w:jc w:val="left"/>
            <w:rPr>
              <w:rFonts w:ascii="黑体" w:eastAsia="黑体" w:hAnsi="黑体"/>
            </w:rPr>
          </w:pPr>
          <w:r>
            <w:rPr>
              <w:rFonts w:ascii="黑体" w:eastAsia="黑体" w:hAnsi="黑体"/>
              <w:noProof/>
            </w:rPr>
            <mc:AlternateContent>
              <mc:Choice Requires="wps">
                <w:drawing>
                  <wp:anchor distT="0" distB="0" distL="114300" distR="114300" simplePos="0" relativeHeight="251663360" behindDoc="0" locked="0" layoutInCell="1" allowOverlap="1" wp14:anchorId="7794E6F1" wp14:editId="6E752F26">
                    <wp:simplePos x="0" y="0"/>
                    <wp:positionH relativeFrom="column">
                      <wp:posOffset>711200</wp:posOffset>
                    </wp:positionH>
                    <wp:positionV relativeFrom="paragraph">
                      <wp:posOffset>6786880</wp:posOffset>
                    </wp:positionV>
                    <wp:extent cx="4229100" cy="901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100" cy="901700"/>
                            </a:xfrm>
                            <a:prstGeom prst="rect">
                              <a:avLst/>
                            </a:prstGeom>
                            <a:noFill/>
                            <a:ln w="6350">
                              <a:noFill/>
                            </a:ln>
                          </wps:spPr>
                          <wps:txbx>
                            <w:txbxContent>
                              <w:p w14:paraId="15C191E5" w14:textId="77777777" w:rsidR="007438C4" w:rsidRDefault="0031409D">
                                <w:pPr>
                                  <w:jc w:val="center"/>
                                  <w:rPr>
                                    <w:rFonts w:ascii="Arial" w:eastAsia="黑体" w:hAnsi="Arial" w:cs="Arial"/>
                                    <w:b/>
                                    <w:bCs/>
                                    <w:sz w:val="40"/>
                                    <w:szCs w:val="40"/>
                                  </w:rPr>
                                </w:pPr>
                                <w:r>
                                  <w:rPr>
                                    <w:rFonts w:ascii="Arial" w:eastAsia="黑体" w:hAnsi="Arial" w:cs="Arial"/>
                                    <w:b/>
                                    <w:bCs/>
                                    <w:sz w:val="40"/>
                                    <w:szCs w:val="40"/>
                                  </w:rPr>
                                  <w:t xml:space="preserve">2023 </w:t>
                                </w:r>
                              </w:p>
                              <w:p w14:paraId="2E02F497" w14:textId="47334A98" w:rsidR="00744DFD" w:rsidRDefault="0031409D">
                                <w:pPr>
                                  <w:jc w:val="center"/>
                                  <w:rPr>
                                    <w:rFonts w:ascii="Arial" w:eastAsia="黑体" w:hAnsi="Arial" w:cs="Arial"/>
                                    <w:b/>
                                    <w:bCs/>
                                    <w:sz w:val="40"/>
                                    <w:szCs w:val="40"/>
                                  </w:rPr>
                                </w:pPr>
                                <w:r>
                                  <w:rPr>
                                    <w:rFonts w:ascii="Arial" w:eastAsia="黑体" w:hAnsi="Arial" w:cs="Arial"/>
                                    <w:b/>
                                    <w:bCs/>
                                    <w:sz w:val="40"/>
                                    <w:szCs w:val="40"/>
                                  </w:rPr>
                                  <w:t>Application Form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794E6F1" id="_x0000_t202" coordsize="21600,21600" o:spt="202" path="m,l,21600r21600,l21600,xe">
                    <v:stroke joinstyle="miter"/>
                    <v:path gradientshapeok="t" o:connecttype="rect"/>
                  </v:shapetype>
                  <v:shape id="Text Box 1" o:spid="_x0000_s1030" type="#_x0000_t202" style="position:absolute;margin-left:56pt;margin-top:534.4pt;width:333pt;height:7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MfAFwIAAB4EAAAOAAAAZHJzL2Uyb0RvYy54bWysU01v2zAMvQ/YfxB0X/yx9CNGnCJrkWFA&#13;&#10;sBZIh50VWYoNSKImKbGzXz9KTtJg22nYRaZI+pF8fJo/DFqRg3C+A1PTYpJTIgyHpjO7mn57XX24&#13;&#10;p8QHZhqmwIiaHoWnD4v37+a9rUQJLahGOIIgxle9rWkbgq2yzPNWaOYnYIXBoASnWcCr22WNYz2i&#13;&#10;a5WVeX6b9eAa64AL79H7NAbpIuFLKXh4ltKLQFRNsbeQTpfObTyzxZxVO8ds2/FTG+wfutCsM1j0&#13;&#10;AvXEAiN71/0BpTvuwIMMEw46Ayk7LtIMOE2R/zbNpmVWpFmQHG8vNPn/B8u/Hl4c6RrcHSWGaVzR&#13;&#10;qxgC+QQDKSI7vfUVJm0spoUB3THz5PfojEMP0un4xXEIxpHn44XbCMbROS3LWZFjiGNslhd3aCNM&#13;&#10;9va3dT58FqBJNGrqcHeJUnZY+zCmnlNiMQOrTin0s0oZ0tf09uNNnn64RBBcGawRZxh7jVYYtkOa&#13;&#10;uDzPsYXmiOM5GOXhLV912MOa+fDCHOoB20aNh2c8pAKsBSeLkhbcz7/5Yz6uCaOU9Kivmvofe+YE&#13;&#10;JeqLwQXOiuk0CjJdpjd3JV7cdWR7HTF7/QgoYVwSdpfMmB/U2ZQO9Hd8CstYFUPMcKxd03A2H8Oo&#13;&#10;enxKXCyXKQklaFlYm43lEXpkdbkPILtEeGRr5OZEIoowrez0YKLKr+8p6+1ZL34BAAD//wMAUEsD&#13;&#10;BBQABgAIAAAAIQDfz4al5QAAABIBAAAPAAAAZHJzL2Rvd25yZXYueG1sTE/BTsMwDL0j7R8iT+LG&#13;&#10;klZii7qm01Q0ISE4bOzCzW2ytqJJSpNtha/HnMbF8nu2n9/LN5Pt2cWMofNOQbIQwIyrve5co+D4&#13;&#10;vnuQwEJEp7H3zij4NgE2xewux0z7q9ubyyE2jERcyFBBG+OQcR7q1lgMCz8YR7OTHy1GgmPD9YhX&#13;&#10;Erc9T4VYcoudow8tDqZsTf15OFsFL+XuDfdVauVPXz6/nrbD1/HjUan7+fS0prJdA4tmircL+MtA&#13;&#10;/qEgY5U/Ox1YTzhJKVCkRiwlJaGV1UoSVRGVJkICL3L+P0rxCwAA//8DAFBLAQItABQABgAIAAAA&#13;&#10;IQC2gziS/gAAAOEBAAATAAAAAAAAAAAAAAAAAAAAAABbQ29udGVudF9UeXBlc10ueG1sUEsBAi0A&#13;&#10;FAAGAAgAAAAhADj9If/WAAAAlAEAAAsAAAAAAAAAAAAAAAAALwEAAF9yZWxzLy5yZWxzUEsBAi0A&#13;&#10;FAAGAAgAAAAhAKP0x8AXAgAAHgQAAA4AAAAAAAAAAAAAAAAALgIAAGRycy9lMm9Eb2MueG1sUEsB&#13;&#10;Ai0AFAAGAAgAAAAhAN/PhqXlAAAAEgEAAA8AAAAAAAAAAAAAAAAAcQQAAGRycy9kb3ducmV2Lnht&#13;&#10;bFBLBQYAAAAABAAEAPMAAACDBQAAAAA=&#13;&#10;" filled="f" stroked="f" strokeweight=".5pt">
                    <v:textbox>
                      <w:txbxContent>
                        <w:p w14:paraId="15C191E5" w14:textId="77777777" w:rsidR="007438C4" w:rsidRDefault="0031409D">
                          <w:pPr>
                            <w:jc w:val="center"/>
                            <w:rPr>
                              <w:rFonts w:ascii="Arial" w:eastAsia="黑体" w:hAnsi="Arial" w:cs="Arial"/>
                              <w:b/>
                              <w:bCs/>
                              <w:sz w:val="40"/>
                              <w:szCs w:val="40"/>
                            </w:rPr>
                          </w:pPr>
                          <w:r>
                            <w:rPr>
                              <w:rFonts w:ascii="Arial" w:eastAsia="黑体" w:hAnsi="Arial" w:cs="Arial"/>
                              <w:b/>
                              <w:bCs/>
                              <w:sz w:val="40"/>
                              <w:szCs w:val="40"/>
                            </w:rPr>
                            <w:t xml:space="preserve">2023 </w:t>
                          </w:r>
                        </w:p>
                        <w:p w14:paraId="2E02F497" w14:textId="47334A98" w:rsidR="00744DFD" w:rsidRDefault="0031409D">
                          <w:pPr>
                            <w:jc w:val="center"/>
                            <w:rPr>
                              <w:rFonts w:ascii="Arial" w:eastAsia="黑体" w:hAnsi="Arial" w:cs="Arial"/>
                              <w:b/>
                              <w:bCs/>
                              <w:sz w:val="40"/>
                              <w:szCs w:val="40"/>
                            </w:rPr>
                          </w:pPr>
                          <w:r>
                            <w:rPr>
                              <w:rFonts w:ascii="Arial" w:eastAsia="黑体" w:hAnsi="Arial" w:cs="Arial"/>
                              <w:b/>
                              <w:bCs/>
                              <w:sz w:val="40"/>
                              <w:szCs w:val="40"/>
                            </w:rPr>
                            <w:t>Application Form</w:t>
                          </w:r>
                        </w:p>
                      </w:txbxContent>
                    </v:textbox>
                  </v:shape>
                </w:pict>
              </mc:Fallback>
            </mc:AlternateContent>
          </w:r>
          <w:r>
            <w:rPr>
              <w:rFonts w:ascii="黑体" w:eastAsia="黑体" w:hAnsi="黑体"/>
              <w:noProof/>
            </w:rPr>
            <mc:AlternateContent>
              <mc:Choice Requires="wps">
                <w:drawing>
                  <wp:anchor distT="0" distB="0" distL="114300" distR="114300" simplePos="0" relativeHeight="251661312" behindDoc="0" locked="0" layoutInCell="1" allowOverlap="1" wp14:anchorId="31E91E28" wp14:editId="7D5B579E">
                    <wp:simplePos x="0" y="0"/>
                    <wp:positionH relativeFrom="margin">
                      <wp:posOffset>-404495</wp:posOffset>
                    </wp:positionH>
                    <wp:positionV relativeFrom="margin">
                      <wp:posOffset>7960995</wp:posOffset>
                    </wp:positionV>
                    <wp:extent cx="6614160" cy="1400400"/>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6614160" cy="140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hint="eastAsia"/>
                                    <w:color w:val="3F86C0"/>
                                    <w:sz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1243CAE1" w14:textId="77777777" w:rsidR="00744DFD" w:rsidRDefault="0031409D">
                                    <w:pPr>
                                      <w:pStyle w:val="af2"/>
                                      <w:spacing w:before="40" w:after="40"/>
                                      <w:jc w:val="center"/>
                                      <w:rPr>
                                        <w:rFonts w:ascii="Arial" w:eastAsia="黑体" w:hAnsi="Arial" w:cs="Times New Roman (Body CS)"/>
                                        <w:caps/>
                                        <w:color w:val="3F86C0"/>
                                        <w:sz w:val="24"/>
                                        <w:szCs w:val="24"/>
                                      </w:rPr>
                                    </w:pPr>
                                    <w:r>
                                      <w:rPr>
                                        <w:rFonts w:ascii="Times New Roman" w:hAnsi="Times New Roman" w:cs="Times New Roman"/>
                                        <w:color w:val="3F86C0"/>
                                        <w:sz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4DCACD37" w14:textId="43935EDF" w:rsidR="00744DFD" w:rsidRDefault="0031409D">
                                    <w:pPr>
                                      <w:pStyle w:val="af2"/>
                                      <w:spacing w:before="40" w:after="40"/>
                                      <w:jc w:val="center"/>
                                      <w:rPr>
                                        <w:rFonts w:ascii="Times New Roman" w:hAnsi="Times New Roman" w:cs="Times New Roman"/>
                                        <w:color w:val="3F86C0"/>
                                        <w:sz w:val="24"/>
                                      </w:rPr>
                                    </w:pPr>
                                    <w:r>
                                      <w:rPr>
                                        <w:rFonts w:ascii="Times New Roman" w:hAnsi="Times New Roman" w:cs="Times New Roman" w:hint="eastAsia"/>
                                        <w:color w:val="3F86C0"/>
                                        <w:sz w:val="24"/>
                                      </w:rPr>
                                      <w:t>World Heritage Institute of Training and Research for the Asia and the Pacific Region under the auspices of UNESCO</w:t>
                                    </w:r>
                                  </w:p>
                                </w:sdtContent>
                              </w:sdt>
                              <w:p w14:paraId="782F88A6" w14:textId="4F7B005E" w:rsidR="00744DFD" w:rsidRDefault="0031409D">
                                <w:pPr>
                                  <w:pStyle w:val="1"/>
                                  <w:shd w:val="clear" w:color="auto" w:fill="FFFFFF"/>
                                  <w:spacing w:before="0" w:after="0"/>
                                  <w:jc w:val="center"/>
                                  <w:rPr>
                                    <w:rFonts w:ascii="Times New Roman" w:hAnsi="Times New Roman" w:cs="Times New Roman"/>
                                    <w:b w:val="0"/>
                                    <w:bCs w:val="0"/>
                                    <w:color w:val="3F86C0"/>
                                    <w:kern w:val="0"/>
                                    <w:sz w:val="24"/>
                                    <w:szCs w:val="22"/>
                                  </w:rPr>
                                </w:pPr>
                                <w:r>
                                  <w:rPr>
                                    <w:rFonts w:ascii="Times New Roman" w:hAnsi="Times New Roman" w:cs="Times New Roman" w:hint="eastAsia"/>
                                    <w:b w:val="0"/>
                                    <w:bCs w:val="0"/>
                                    <w:color w:val="3F86C0"/>
                                    <w:kern w:val="0"/>
                                    <w:sz w:val="24"/>
                                    <w:szCs w:val="22"/>
                                  </w:rPr>
                                  <w:t>International</w:t>
                                </w:r>
                                <w:r>
                                  <w:rPr>
                                    <w:rFonts w:ascii="Times New Roman" w:hAnsi="Times New Roman" w:cs="Times New Roman" w:hint="eastAsia"/>
                                    <w:b w:val="0"/>
                                    <w:bCs w:val="0"/>
                                    <w:color w:val="3F86C0"/>
                                    <w:kern w:val="0"/>
                                    <w:sz w:val="24"/>
                                    <w:szCs w:val="22"/>
                                  </w:rPr>
                                  <w:t> </w:t>
                                </w:r>
                                <w:r>
                                  <w:rPr>
                                    <w:rFonts w:ascii="Times New Roman" w:hAnsi="Times New Roman" w:cs="Times New Roman" w:hint="eastAsia"/>
                                    <w:b w:val="0"/>
                                    <w:bCs w:val="0"/>
                                    <w:color w:val="3F86C0"/>
                                    <w:kern w:val="0"/>
                                    <w:sz w:val="24"/>
                                    <w:szCs w:val="22"/>
                                  </w:rPr>
                                  <w:t>Center</w:t>
                                </w:r>
                                <w:r>
                                  <w:rPr>
                                    <w:rFonts w:ascii="Times New Roman" w:hAnsi="Times New Roman" w:cs="Times New Roman" w:hint="eastAsia"/>
                                    <w:b w:val="0"/>
                                    <w:bCs w:val="0"/>
                                    <w:color w:val="3F86C0"/>
                                    <w:kern w:val="0"/>
                                    <w:sz w:val="24"/>
                                    <w:szCs w:val="22"/>
                                  </w:rPr>
                                  <w:t> </w:t>
                                </w:r>
                                <w:r>
                                  <w:rPr>
                                    <w:rFonts w:ascii="Times New Roman" w:hAnsi="Times New Roman" w:cs="Times New Roman" w:hint="eastAsia"/>
                                    <w:b w:val="0"/>
                                    <w:bCs w:val="0"/>
                                    <w:color w:val="3F86C0"/>
                                    <w:kern w:val="0"/>
                                    <w:sz w:val="24"/>
                                    <w:szCs w:val="22"/>
                                  </w:rPr>
                                  <w:t>for</w:t>
                                </w:r>
                                <w:r>
                                  <w:rPr>
                                    <w:rFonts w:ascii="Times New Roman" w:hAnsi="Times New Roman" w:cs="Times New Roman" w:hint="eastAsia"/>
                                    <w:b w:val="0"/>
                                    <w:bCs w:val="0"/>
                                    <w:color w:val="3F86C0"/>
                                    <w:kern w:val="0"/>
                                    <w:sz w:val="24"/>
                                    <w:szCs w:val="22"/>
                                  </w:rPr>
                                  <w:t> </w:t>
                                </w:r>
                                <w:r>
                                  <w:rPr>
                                    <w:rFonts w:ascii="Times New Roman" w:hAnsi="Times New Roman" w:cs="Times New Roman" w:hint="eastAsia"/>
                                    <w:b w:val="0"/>
                                    <w:bCs w:val="0"/>
                                    <w:color w:val="3F86C0"/>
                                    <w:kern w:val="0"/>
                                    <w:sz w:val="24"/>
                                    <w:szCs w:val="22"/>
                                  </w:rPr>
                                  <w:t>UNESCO</w:t>
                                </w:r>
                                <w:r>
                                  <w:rPr>
                                    <w:rFonts w:ascii="Times New Roman" w:hAnsi="Times New Roman" w:cs="Times New Roman" w:hint="eastAsia"/>
                                    <w:b w:val="0"/>
                                    <w:bCs w:val="0"/>
                                    <w:color w:val="3F86C0"/>
                                    <w:kern w:val="0"/>
                                    <w:sz w:val="24"/>
                                    <w:szCs w:val="22"/>
                                  </w:rPr>
                                  <w:t> </w:t>
                                </w:r>
                                <w:proofErr w:type="spellStart"/>
                                <w:r>
                                  <w:rPr>
                                    <w:rFonts w:ascii="Times New Roman" w:hAnsi="Times New Roman" w:cs="Times New Roman" w:hint="eastAsia"/>
                                    <w:b w:val="0"/>
                                    <w:bCs w:val="0"/>
                                    <w:color w:val="3F86C0"/>
                                    <w:kern w:val="0"/>
                                    <w:sz w:val="24"/>
                                    <w:szCs w:val="22"/>
                                  </w:rPr>
                                  <w:t>ASPnet</w:t>
                                </w:r>
                                <w:proofErr w:type="spellEnd"/>
                              </w:p>
                              <w:p w14:paraId="529A480E" w14:textId="77777777" w:rsidR="00744DFD" w:rsidRDefault="00744DFD">
                                <w:pPr>
                                  <w:pStyle w:val="af2"/>
                                  <w:spacing w:before="40" w:after="40"/>
                                  <w:jc w:val="center"/>
                                  <w:rPr>
                                    <w:rFonts w:ascii="Arial" w:eastAsia="黑体" w:hAnsi="Arial" w:cs="Times New Roman (Body CS)"/>
                                    <w:caps/>
                                    <w:color w:val="3F86C0"/>
                                    <w:sz w:val="24"/>
                                    <w:szCs w:val="24"/>
                                  </w:rPr>
                                </w:pPr>
                              </w:p>
                            </w:txbxContent>
                          </wps:txbx>
                          <wps:bodyPr rot="0" spcFirstLastPara="0" vertOverflow="overflow" horzOverflow="overflow" vert="horz" wrap="square" lIns="914400" tIns="0" rIns="1097280" bIns="0" numCol="1" spcCol="0" rtlCol="0" fromWordArt="0" anchor="t" anchorCtr="0" forceAA="0" compatLnSpc="1">
                            <a:noAutofit/>
                          </wps:bodyPr>
                        </wps:wsp>
                      </a:graphicData>
                    </a:graphic>
                    <wp14:sizeRelH relativeFrom="margin">
                      <wp14:pctWidth>115400</wp14:pctWidth>
                    </wp14:sizeRelH>
                    <wp14:sizeRelV relativeFrom="page">
                      <wp14:pctHeight>0</wp14:pctHeight>
                    </wp14:sizeRelV>
                  </wp:anchor>
                </w:drawing>
              </mc:Choice>
              <mc:Fallback>
                <w:pict>
                  <v:shape w14:anchorId="31E91E28" id="Text Box 129" o:spid="_x0000_s1031" type="#_x0000_t202" style="position:absolute;margin-left:-31.85pt;margin-top:626.85pt;width:520.8pt;height:110.25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v0JawIAAC8FAAAOAAAAZHJzL2Uyb0RvYy54bWysVN9v0zAQfkfif7D8zpJ0o2zV0qlsGkKa&#13;&#10;2MSGeHYde41wfMZ2m5a/ns9O002DlyGkyDnffb7fd+cX286wjfKhJVvz6qjkTFlJTWsfa/7t4frd&#13;&#10;KWchCtsIQ1bVfKcCv5i/fXPeu5ma0IpMozyDEhtmvav5KkY3K4ogV6oT4YicshBq8p2IuPrHovGi&#13;&#10;h/bOFJOynBY9+cZ5kioEcK8GIZ9n/VorGW+1DioyU3P4FvPp87lMZzE/F7NHL9yqlXs3xD940YnW&#13;&#10;wuhB1ZWIgq19+4eqrpWeAul4JKkrSOtWqhwDoqnKF9Hcr4RTORYkJ7hDmsL/Uyu/bO48axvUbnLG&#13;&#10;mRUdivSgtpF9pC1LPGSod2EG4L0DNG4hAHrkBzBT4Fvtu/RHSAxy5Hp3yG9SJ8GcTquTagqRhKw6&#13;&#10;KUt8SU/x9Nz5ED8p6lgiau5RwJxXsbkJcYCOkGTN0nVrTC6isayHieP3ZX5wkEC5sQmrcjvs1aSQ&#13;&#10;BtczFXdGJYyxX5VGOnIEiZEbUV0azzYCLSSkVDbm4LNeoBNKw4nXPNzjn7x6zeMhjtEy2Xh43LWW&#13;&#10;fI7+hdvNj9FlPeCR82dxJzJul9vcB8djZZfU7FBwT8PQBCevWxTlRoR4JzymBIXE5MdbHNoQkk97&#13;&#10;irMV+V9/4yc8mhdSznpMXc3Dz7XwijPz2aKtz6qT1BMs5hsIn4mqPPswOcV1OfLturskFKTCenEy&#13;&#10;kwkdzUhqT9137IZFMgiRsBJmax5H8jIOawC7RarFIoMwk07EG3vvZFKd6mNpsY6k29x8KVFDWvYJ&#13;&#10;xFTm9t1vkDT2z+8Z9bTn5r8BAAD//wMAUEsDBBQABgAIAAAAIQDLfKVy4wAAABIBAAAPAAAAZHJz&#13;&#10;L2Rvd25yZXYueG1sTE/BbsIwDL1P4h8iI+0GKV2htDRF09jEGdhlt9CYtlqTVEkK3b5+5sQulu33&#13;&#10;/PxesR11x67ofGuNgMU8Aoamsqo1tYDP08dsDcwHaZTsrEEBP+hhW06eCpkrezMHvB5DzUjE+FwK&#13;&#10;aELoc8591aCWfm57NIRdrNMy0Ohqrpy8kbjueBxFK65la+hDI3t8a7D6Pg5awGF4z7r1/vR12ScL&#13;&#10;DHL5WzvcCfE8HXcbKq8bYAHH8LiAewbyDyUZO9vBKM86AbPVS0pUAuLlvSNKlqYZsDOtkjSJgZcF&#13;&#10;/x+l/AMAAP//AwBQSwECLQAUAAYACAAAACEAtoM4kv4AAADhAQAAEwAAAAAAAAAAAAAAAAAAAAAA&#13;&#10;W0NvbnRlbnRfVHlwZXNdLnhtbFBLAQItABQABgAIAAAAIQA4/SH/1gAAAJQBAAALAAAAAAAAAAAA&#13;&#10;AAAAAC8BAABfcmVscy8ucmVsc1BLAQItABQABgAIAAAAIQDy4v0JawIAAC8FAAAOAAAAAAAAAAAA&#13;&#10;AAAAAC4CAABkcnMvZTJvRG9jLnhtbFBLAQItABQABgAIAAAAIQDLfKVy4wAAABIBAAAPAAAAAAAA&#13;&#10;AAAAAAAAAMUEAABkcnMvZG93bnJldi54bWxQSwUGAAAAAAQABADzAAAA1QUAAAAA&#13;&#10;" filled="f" stroked="f" strokeweight=".5pt">
                    <v:textbox inset="1in,0,86.4pt,0">
                      <w:txbxContent>
                        <w:sdt>
                          <w:sdtPr>
                            <w:rPr>
                              <w:rFonts w:ascii="Times New Roman" w:hAnsi="Times New Roman" w:cs="Times New Roman" w:hint="eastAsia"/>
                              <w:color w:val="3F86C0"/>
                              <w:sz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1243CAE1" w14:textId="77777777" w:rsidR="00744DFD" w:rsidRDefault="0031409D">
                              <w:pPr>
                                <w:pStyle w:val="af2"/>
                                <w:spacing w:before="40" w:after="40"/>
                                <w:jc w:val="center"/>
                                <w:rPr>
                                  <w:rFonts w:ascii="Arial" w:eastAsia="黑体" w:hAnsi="Arial" w:cs="Times New Roman (Body CS)"/>
                                  <w:caps/>
                                  <w:color w:val="3F86C0"/>
                                  <w:sz w:val="24"/>
                                  <w:szCs w:val="24"/>
                                </w:rPr>
                              </w:pPr>
                              <w:r>
                                <w:rPr>
                                  <w:rFonts w:ascii="Times New Roman" w:hAnsi="Times New Roman" w:cs="Times New Roman"/>
                                  <w:color w:val="3F86C0"/>
                                  <w:sz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4DCACD37" w14:textId="43935EDF" w:rsidR="00744DFD" w:rsidRDefault="0031409D">
                              <w:pPr>
                                <w:pStyle w:val="af2"/>
                                <w:spacing w:before="40" w:after="40"/>
                                <w:jc w:val="center"/>
                                <w:rPr>
                                  <w:rFonts w:ascii="Times New Roman" w:hAnsi="Times New Roman" w:cs="Times New Roman"/>
                                  <w:color w:val="3F86C0"/>
                                  <w:sz w:val="24"/>
                                </w:rPr>
                              </w:pPr>
                              <w:r>
                                <w:rPr>
                                  <w:rFonts w:ascii="Times New Roman" w:hAnsi="Times New Roman" w:cs="Times New Roman" w:hint="eastAsia"/>
                                  <w:color w:val="3F86C0"/>
                                  <w:sz w:val="24"/>
                                </w:rPr>
                                <w:t>World Heritage Institute of Training and Research for the Asia and the Pacific Region under the auspices of UNESCO</w:t>
                              </w:r>
                            </w:p>
                          </w:sdtContent>
                        </w:sdt>
                        <w:p w14:paraId="782F88A6" w14:textId="4F7B005E" w:rsidR="00744DFD" w:rsidRDefault="0031409D">
                          <w:pPr>
                            <w:pStyle w:val="1"/>
                            <w:shd w:val="clear" w:color="auto" w:fill="FFFFFF"/>
                            <w:spacing w:before="0" w:after="0"/>
                            <w:jc w:val="center"/>
                            <w:rPr>
                              <w:rFonts w:ascii="Times New Roman" w:hAnsi="Times New Roman" w:cs="Times New Roman"/>
                              <w:b w:val="0"/>
                              <w:bCs w:val="0"/>
                              <w:color w:val="3F86C0"/>
                              <w:kern w:val="0"/>
                              <w:sz w:val="24"/>
                              <w:szCs w:val="22"/>
                            </w:rPr>
                          </w:pPr>
                          <w:r>
                            <w:rPr>
                              <w:rFonts w:ascii="Times New Roman" w:hAnsi="Times New Roman" w:cs="Times New Roman" w:hint="eastAsia"/>
                              <w:b w:val="0"/>
                              <w:bCs w:val="0"/>
                              <w:color w:val="3F86C0"/>
                              <w:kern w:val="0"/>
                              <w:sz w:val="24"/>
                              <w:szCs w:val="22"/>
                            </w:rPr>
                            <w:t>International</w:t>
                          </w:r>
                          <w:r>
                            <w:rPr>
                              <w:rFonts w:ascii="Times New Roman" w:hAnsi="Times New Roman" w:cs="Times New Roman" w:hint="eastAsia"/>
                              <w:b w:val="0"/>
                              <w:bCs w:val="0"/>
                              <w:color w:val="3F86C0"/>
                              <w:kern w:val="0"/>
                              <w:sz w:val="24"/>
                              <w:szCs w:val="22"/>
                            </w:rPr>
                            <w:t> </w:t>
                          </w:r>
                          <w:r>
                            <w:rPr>
                              <w:rFonts w:ascii="Times New Roman" w:hAnsi="Times New Roman" w:cs="Times New Roman" w:hint="eastAsia"/>
                              <w:b w:val="0"/>
                              <w:bCs w:val="0"/>
                              <w:color w:val="3F86C0"/>
                              <w:kern w:val="0"/>
                              <w:sz w:val="24"/>
                              <w:szCs w:val="22"/>
                            </w:rPr>
                            <w:t>Center</w:t>
                          </w:r>
                          <w:r>
                            <w:rPr>
                              <w:rFonts w:ascii="Times New Roman" w:hAnsi="Times New Roman" w:cs="Times New Roman" w:hint="eastAsia"/>
                              <w:b w:val="0"/>
                              <w:bCs w:val="0"/>
                              <w:color w:val="3F86C0"/>
                              <w:kern w:val="0"/>
                              <w:sz w:val="24"/>
                              <w:szCs w:val="22"/>
                            </w:rPr>
                            <w:t> </w:t>
                          </w:r>
                          <w:r>
                            <w:rPr>
                              <w:rFonts w:ascii="Times New Roman" w:hAnsi="Times New Roman" w:cs="Times New Roman" w:hint="eastAsia"/>
                              <w:b w:val="0"/>
                              <w:bCs w:val="0"/>
                              <w:color w:val="3F86C0"/>
                              <w:kern w:val="0"/>
                              <w:sz w:val="24"/>
                              <w:szCs w:val="22"/>
                            </w:rPr>
                            <w:t>for</w:t>
                          </w:r>
                          <w:r>
                            <w:rPr>
                              <w:rFonts w:ascii="Times New Roman" w:hAnsi="Times New Roman" w:cs="Times New Roman" w:hint="eastAsia"/>
                              <w:b w:val="0"/>
                              <w:bCs w:val="0"/>
                              <w:color w:val="3F86C0"/>
                              <w:kern w:val="0"/>
                              <w:sz w:val="24"/>
                              <w:szCs w:val="22"/>
                            </w:rPr>
                            <w:t> </w:t>
                          </w:r>
                          <w:r>
                            <w:rPr>
                              <w:rFonts w:ascii="Times New Roman" w:hAnsi="Times New Roman" w:cs="Times New Roman" w:hint="eastAsia"/>
                              <w:b w:val="0"/>
                              <w:bCs w:val="0"/>
                              <w:color w:val="3F86C0"/>
                              <w:kern w:val="0"/>
                              <w:sz w:val="24"/>
                              <w:szCs w:val="22"/>
                            </w:rPr>
                            <w:t>UNESCO</w:t>
                          </w:r>
                          <w:r>
                            <w:rPr>
                              <w:rFonts w:ascii="Times New Roman" w:hAnsi="Times New Roman" w:cs="Times New Roman" w:hint="eastAsia"/>
                              <w:b w:val="0"/>
                              <w:bCs w:val="0"/>
                              <w:color w:val="3F86C0"/>
                              <w:kern w:val="0"/>
                              <w:sz w:val="24"/>
                              <w:szCs w:val="22"/>
                            </w:rPr>
                            <w:t> </w:t>
                          </w:r>
                          <w:proofErr w:type="spellStart"/>
                          <w:r>
                            <w:rPr>
                              <w:rFonts w:ascii="Times New Roman" w:hAnsi="Times New Roman" w:cs="Times New Roman" w:hint="eastAsia"/>
                              <w:b w:val="0"/>
                              <w:bCs w:val="0"/>
                              <w:color w:val="3F86C0"/>
                              <w:kern w:val="0"/>
                              <w:sz w:val="24"/>
                              <w:szCs w:val="22"/>
                            </w:rPr>
                            <w:t>ASPnet</w:t>
                          </w:r>
                          <w:proofErr w:type="spellEnd"/>
                        </w:p>
                        <w:p w14:paraId="529A480E" w14:textId="77777777" w:rsidR="00744DFD" w:rsidRDefault="00744DFD">
                          <w:pPr>
                            <w:pStyle w:val="af2"/>
                            <w:spacing w:before="40" w:after="40"/>
                            <w:jc w:val="center"/>
                            <w:rPr>
                              <w:rFonts w:ascii="Arial" w:eastAsia="黑体" w:hAnsi="Arial" w:cs="Times New Roman (Body CS)"/>
                              <w:caps/>
                              <w:color w:val="3F86C0"/>
                              <w:sz w:val="24"/>
                              <w:szCs w:val="24"/>
                            </w:rPr>
                          </w:pPr>
                        </w:p>
                      </w:txbxContent>
                    </v:textbox>
                    <w10:wrap type="square" anchorx="margin" anchory="margin"/>
                  </v:shape>
                </w:pict>
              </mc:Fallback>
            </mc:AlternateContent>
          </w:r>
          <w:r>
            <w:rPr>
              <w:rFonts w:ascii="黑体" w:eastAsia="黑体" w:hAnsi="黑体"/>
            </w:rPr>
            <w:br w:type="page"/>
          </w:r>
        </w:p>
      </w:sdtContent>
    </w:sdt>
    <w:p w14:paraId="3767B221" w14:textId="77777777" w:rsidR="00744DFD" w:rsidRDefault="00744DFD">
      <w:pPr>
        <w:jc w:val="center"/>
        <w:rPr>
          <w:rFonts w:ascii="黑体" w:eastAsia="黑体" w:hAnsi="黑体"/>
          <w:sz w:val="44"/>
          <w:szCs w:val="44"/>
        </w:rPr>
        <w:sectPr w:rsidR="00744DFD">
          <w:footerReference w:type="even" r:id="rId11"/>
          <w:footerReference w:type="default" r:id="rId12"/>
          <w:footerReference w:type="first" r:id="rId13"/>
          <w:pgSz w:w="11906" w:h="16838"/>
          <w:pgMar w:top="1440" w:right="1440" w:bottom="1440" w:left="1440" w:header="851" w:footer="992" w:gutter="0"/>
          <w:cols w:space="425"/>
          <w:titlePg/>
          <w:docGrid w:type="lines" w:linePitch="312"/>
        </w:sectPr>
      </w:pPr>
    </w:p>
    <w:p w14:paraId="202967E5" w14:textId="77777777" w:rsidR="00744DFD" w:rsidRDefault="00744DFD" w:rsidP="0046653D">
      <w:pPr>
        <w:rPr>
          <w:rFonts w:ascii="黑体" w:eastAsia="黑体" w:hAnsi="黑体" w:cs="宋体"/>
          <w:b/>
          <w:sz w:val="30"/>
          <w:szCs w:val="30"/>
        </w:rPr>
        <w:sectPr w:rsidR="00744DFD">
          <w:footerReference w:type="first" r:id="rId14"/>
          <w:type w:val="continuous"/>
          <w:pgSz w:w="11906" w:h="16838"/>
          <w:pgMar w:top="1440" w:right="1440" w:bottom="1440" w:left="1440" w:header="851" w:footer="992" w:gutter="0"/>
          <w:pgNumType w:start="1"/>
          <w:cols w:space="425"/>
          <w:titlePg/>
          <w:docGrid w:type="lines" w:linePitch="312"/>
        </w:sectPr>
      </w:pPr>
    </w:p>
    <w:p w14:paraId="6F836FBD" w14:textId="77777777" w:rsidR="00744DFD" w:rsidRDefault="00744DFD" w:rsidP="0046653D">
      <w:pPr>
        <w:rPr>
          <w:rFonts w:ascii="Times New Roman" w:eastAsia="黑体" w:hAnsi="Times New Roman" w:cs="Times New Roman"/>
          <w:b/>
          <w:sz w:val="24"/>
        </w:rPr>
      </w:pPr>
    </w:p>
    <w:p w14:paraId="2062A4AA" w14:textId="77777777" w:rsidR="00744DFD" w:rsidRDefault="0031409D">
      <w:pPr>
        <w:jc w:val="center"/>
        <w:rPr>
          <w:rFonts w:ascii="Times New Roman" w:eastAsia="黑体" w:hAnsi="Times New Roman" w:cs="Times New Roman"/>
          <w:b/>
          <w:sz w:val="32"/>
          <w:szCs w:val="32"/>
        </w:rPr>
      </w:pPr>
      <w:bookmarkStart w:id="0" w:name="_Hlk109034774"/>
      <w:r>
        <w:rPr>
          <w:rFonts w:ascii="Times New Roman" w:eastAsia="黑体" w:hAnsi="Times New Roman" w:cs="Times New Roman"/>
          <w:b/>
          <w:sz w:val="32"/>
          <w:szCs w:val="32"/>
        </w:rPr>
        <w:t xml:space="preserve">Global Awards for World Heritage Education Innovative Cases  </w:t>
      </w:r>
    </w:p>
    <w:p w14:paraId="0353E31B" w14:textId="77777777" w:rsidR="00744DFD" w:rsidRDefault="0031409D">
      <w:pPr>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A</w:t>
      </w:r>
      <w:r>
        <w:rPr>
          <w:rFonts w:ascii="Times New Roman" w:eastAsia="黑体" w:hAnsi="Times New Roman" w:cs="Times New Roman"/>
          <w:b/>
          <w:sz w:val="32"/>
          <w:szCs w:val="32"/>
        </w:rPr>
        <w:t>WHEIC</w:t>
      </w:r>
    </w:p>
    <w:bookmarkEnd w:id="0"/>
    <w:p w14:paraId="443C3203" w14:textId="77777777" w:rsidR="00744DFD" w:rsidRDefault="0031409D">
      <w:pPr>
        <w:jc w:val="center"/>
        <w:rPr>
          <w:rFonts w:ascii="Times New Roman" w:eastAsia="黑体" w:hAnsi="Times New Roman" w:cs="Times New Roman"/>
          <w:b/>
          <w:sz w:val="32"/>
          <w:szCs w:val="32"/>
        </w:rPr>
      </w:pPr>
      <w:r>
        <w:rPr>
          <w:rFonts w:ascii="Times New Roman" w:eastAsia="黑体" w:hAnsi="Times New Roman" w:cs="Times New Roman"/>
          <w:b/>
          <w:sz w:val="32"/>
          <w:szCs w:val="32"/>
        </w:rPr>
        <w:t>Application Form</w:t>
      </w:r>
    </w:p>
    <w:p w14:paraId="54578790" w14:textId="77777777" w:rsidR="00744DFD" w:rsidRDefault="00744DFD">
      <w:pPr>
        <w:jc w:val="center"/>
        <w:rPr>
          <w:rFonts w:ascii="Times New Roman" w:eastAsia="黑体" w:hAnsi="Times New Roman" w:cs="Times New Roman"/>
          <w:b/>
          <w:sz w:val="24"/>
        </w:rPr>
      </w:pPr>
    </w:p>
    <w:p w14:paraId="3CF8946D" w14:textId="77777777" w:rsidR="00744DFD" w:rsidRDefault="00744DFD">
      <w:pPr>
        <w:rPr>
          <w:rStyle w:val="11"/>
          <w:rFonts w:ascii="Times New Roman" w:eastAsia="黑体" w:hAnsi="Times New Roman" w:cs="Times New Roman"/>
          <w:smallCaps w:val="0"/>
          <w:color w:val="4472C4" w:themeColor="accent1"/>
        </w:rPr>
      </w:pPr>
    </w:p>
    <w:p w14:paraId="2762EFC4" w14:textId="77777777" w:rsidR="00744DFD" w:rsidRDefault="0031409D">
      <w:pPr>
        <w:rPr>
          <w:rStyle w:val="2"/>
          <w:rFonts w:ascii="Times New Roman" w:eastAsia="黑体" w:hAnsi="Times New Roman" w:cs="Times New Roman"/>
          <w:smallCaps w:val="0"/>
          <w:szCs w:val="21"/>
        </w:rPr>
      </w:pPr>
      <w:r>
        <w:rPr>
          <w:rStyle w:val="2"/>
          <w:rFonts w:ascii="Times New Roman" w:eastAsia="黑体" w:hAnsi="Times New Roman" w:cs="Times New Roman"/>
          <w:smallCaps w:val="0"/>
          <w:szCs w:val="21"/>
        </w:rPr>
        <w:t>Please make sure you read the following instructions carefully before filling in the form.</w:t>
      </w:r>
    </w:p>
    <w:p w14:paraId="199507B3" w14:textId="77777777" w:rsidR="00744DFD" w:rsidRDefault="00744DFD">
      <w:pPr>
        <w:rPr>
          <w:rStyle w:val="11"/>
          <w:rFonts w:ascii="Times New Roman" w:eastAsia="黑体" w:hAnsi="Times New Roman" w:cs="Times New Roman"/>
          <w:smallCaps w:val="0"/>
          <w:sz w:val="24"/>
          <w:szCs w:val="32"/>
        </w:rPr>
      </w:pPr>
    </w:p>
    <w:p w14:paraId="05551B2C" w14:textId="77777777" w:rsidR="00744DFD" w:rsidRDefault="00744DFD">
      <w:pPr>
        <w:jc w:val="center"/>
        <w:rPr>
          <w:rStyle w:val="11"/>
          <w:rFonts w:ascii="Times New Roman" w:eastAsia="黑体" w:hAnsi="Times New Roman" w:cs="Times New Roman"/>
          <w:smallCaps w:val="0"/>
          <w:color w:val="FF0000"/>
          <w14:textFill>
            <w14:solidFill>
              <w14:srgbClr w14:val="FF0000">
                <w14:lumMod w14:val="65000"/>
                <w14:lumOff w14:val="35000"/>
              </w14:srgbClr>
            </w14:solidFill>
          </w14:textFill>
        </w:rPr>
      </w:pPr>
    </w:p>
    <w:tbl>
      <w:tblPr>
        <w:tblStyle w:val="ae"/>
        <w:tblW w:w="0" w:type="auto"/>
        <w:tblLook w:val="04A0" w:firstRow="1" w:lastRow="0" w:firstColumn="1" w:lastColumn="0" w:noHBand="0" w:noVBand="1"/>
      </w:tblPr>
      <w:tblGrid>
        <w:gridCol w:w="9016"/>
      </w:tblGrid>
      <w:tr w:rsidR="00744DFD" w14:paraId="23B185B2" w14:textId="77777777">
        <w:tc>
          <w:tcPr>
            <w:tcW w:w="9016" w:type="dxa"/>
            <w:shd w:val="clear" w:color="auto" w:fill="D0CECE" w:themeFill="background2" w:themeFillShade="E6"/>
          </w:tcPr>
          <w:p w14:paraId="2D0022DB" w14:textId="77777777" w:rsidR="00744DFD" w:rsidRDefault="00744DFD">
            <w:pPr>
              <w:rPr>
                <w:rStyle w:val="11"/>
                <w:rFonts w:ascii="Times New Roman" w:eastAsia="黑体" w:hAnsi="Times New Roman" w:cs="Times New Roman"/>
                <w:smallCaps w:val="0"/>
              </w:rPr>
            </w:pPr>
          </w:p>
          <w:p w14:paraId="7945E40D" w14:textId="77777777" w:rsidR="00744DFD" w:rsidRDefault="0031409D">
            <w:pPr>
              <w:pStyle w:val="af4"/>
              <w:numPr>
                <w:ilvl w:val="0"/>
                <w:numId w:val="1"/>
              </w:numPr>
              <w:ind w:firstLineChars="0"/>
              <w:rPr>
                <w:rStyle w:val="11"/>
                <w:rFonts w:ascii="Times New Roman" w:eastAsia="黑体" w:hAnsi="Times New Roman" w:cs="Times New Roman"/>
                <w:smallCaps w:val="0"/>
              </w:rPr>
            </w:pPr>
            <w:r>
              <w:rPr>
                <w:rStyle w:val="2"/>
                <w:rFonts w:ascii="Times New Roman" w:eastAsia="黑体" w:hAnsi="Times New Roman" w:cs="Times New Roman"/>
                <w:smallCaps w:val="0"/>
              </w:rPr>
              <w:t xml:space="preserve">The standard application form is prepared by the World Heritage Institute of Training and Research for the Asia and the Pacific Region under the auspices of UNESCO (WHITRAP) and shall not be altered in any way. </w:t>
            </w:r>
          </w:p>
          <w:p w14:paraId="094AC548" w14:textId="77777777" w:rsidR="00744DFD" w:rsidRDefault="00744DFD">
            <w:pPr>
              <w:pStyle w:val="af4"/>
              <w:ind w:left="420" w:firstLineChars="0" w:firstLine="0"/>
              <w:rPr>
                <w:rStyle w:val="11"/>
                <w:rFonts w:ascii="Times New Roman" w:eastAsia="黑体" w:hAnsi="Times New Roman" w:cs="Times New Roman"/>
                <w:smallCaps w:val="0"/>
              </w:rPr>
            </w:pPr>
          </w:p>
          <w:p w14:paraId="147F06B1" w14:textId="77777777" w:rsidR="00744DFD" w:rsidRDefault="0031409D">
            <w:pPr>
              <w:pStyle w:val="af4"/>
              <w:numPr>
                <w:ilvl w:val="0"/>
                <w:numId w:val="1"/>
              </w:numPr>
              <w:ind w:firstLineChars="0"/>
              <w:rPr>
                <w:rStyle w:val="11"/>
                <w:rFonts w:ascii="Times New Roman" w:eastAsia="黑体" w:hAnsi="Times New Roman" w:cs="Times New Roman"/>
                <w:smallCaps w:val="0"/>
              </w:rPr>
            </w:pPr>
            <w:r>
              <w:rPr>
                <w:rStyle w:val="11"/>
                <w:rFonts w:ascii="Times New Roman" w:eastAsia="黑体" w:hAnsi="Times New Roman" w:cs="Times New Roman"/>
                <w:smallCaps w:val="0"/>
              </w:rPr>
              <w:t>T</w:t>
            </w:r>
            <w:r>
              <w:rPr>
                <w:rStyle w:val="11"/>
                <w:rFonts w:ascii="Times New Roman" w:hAnsi="Times New Roman" w:cs="Times New Roman"/>
                <w:smallCaps w:val="0"/>
              </w:rPr>
              <w:t xml:space="preserve">he form must be </w:t>
            </w:r>
            <w:r>
              <w:rPr>
                <w:rStyle w:val="11"/>
                <w:rFonts w:ascii="Times New Roman" w:hAnsi="Times New Roman" w:cs="Times New Roman"/>
                <w:b/>
                <w:bCs/>
                <w:smallCaps w:val="0"/>
              </w:rPr>
              <w:t xml:space="preserve">submitted in </w:t>
            </w:r>
            <w:r>
              <w:rPr>
                <w:rStyle w:val="11"/>
                <w:rFonts w:ascii="Times New Roman" w:hAnsi="Times New Roman" w:cs="Times New Roman"/>
                <w:b/>
                <w:bCs/>
                <w:smallCaps w:val="0"/>
              </w:rPr>
              <w:t>English</w:t>
            </w:r>
            <w:r>
              <w:rPr>
                <w:rStyle w:val="11"/>
                <w:rFonts w:ascii="Times New Roman" w:hAnsi="Times New Roman" w:cs="Times New Roman" w:hint="eastAsia"/>
                <w:smallCaps w:val="0"/>
              </w:rPr>
              <w:t xml:space="preserve"> by </w:t>
            </w:r>
            <w:r>
              <w:rPr>
                <w:rStyle w:val="11"/>
                <w:rFonts w:ascii="Times New Roman" w:hAnsi="Times New Roman" w:cs="Times New Roman"/>
                <w:b/>
                <w:bCs/>
                <w:smallCaps w:val="0"/>
              </w:rPr>
              <w:t>3</w:t>
            </w:r>
            <w:r>
              <w:rPr>
                <w:rStyle w:val="11"/>
              </w:rPr>
              <w:t>1</w:t>
            </w:r>
            <w:r>
              <w:rPr>
                <w:rStyle w:val="11"/>
                <w:rFonts w:ascii="Times New Roman" w:hAnsi="Times New Roman" w:cs="Times New Roman" w:hint="eastAsia"/>
                <w:b/>
                <w:bCs/>
                <w:smallCaps w:val="0"/>
              </w:rPr>
              <w:t xml:space="preserve"> </w:t>
            </w:r>
            <w:r>
              <w:rPr>
                <w:rStyle w:val="11"/>
                <w:rFonts w:ascii="Times New Roman" w:hAnsi="Times New Roman" w:cs="Times New Roman"/>
                <w:b/>
                <w:bCs/>
                <w:smallCaps w:val="0"/>
              </w:rPr>
              <w:t>July</w:t>
            </w:r>
            <w:r>
              <w:rPr>
                <w:rStyle w:val="11"/>
                <w:rFonts w:ascii="Times New Roman" w:hAnsi="Times New Roman" w:cs="Times New Roman" w:hint="eastAsia"/>
                <w:b/>
                <w:bCs/>
                <w:smallCaps w:val="0"/>
              </w:rPr>
              <w:t xml:space="preserve"> 202</w:t>
            </w:r>
            <w:r>
              <w:rPr>
                <w:rStyle w:val="11"/>
                <w:rFonts w:ascii="Times New Roman" w:hAnsi="Times New Roman" w:cs="Times New Roman"/>
                <w:b/>
                <w:bCs/>
                <w:smallCaps w:val="0"/>
              </w:rPr>
              <w:t>3</w:t>
            </w:r>
            <w:r>
              <w:rPr>
                <w:rStyle w:val="11"/>
                <w:rFonts w:ascii="Times New Roman" w:hAnsi="Times New Roman" w:cs="Times New Roman" w:hint="eastAsia"/>
                <w:b/>
                <w:bCs/>
                <w:smallCaps w:val="0"/>
              </w:rPr>
              <w:t xml:space="preserve"> at 23:50 (</w:t>
            </w:r>
            <w:r>
              <w:rPr>
                <w:rStyle w:val="11"/>
                <w:rFonts w:ascii="Times New Roman" w:hAnsi="Times New Roman" w:cs="Times New Roman"/>
                <w:b/>
                <w:bCs/>
                <w:smallCaps w:val="0"/>
              </w:rPr>
              <w:t>U</w:t>
            </w:r>
            <w:r>
              <w:rPr>
                <w:rStyle w:val="11"/>
                <w:rFonts w:ascii="Times New Roman" w:hAnsi="Times New Roman" w:cs="Times New Roman"/>
                <w:b/>
                <w:bCs/>
              </w:rPr>
              <w:t>TC+8</w:t>
            </w:r>
            <w:r>
              <w:rPr>
                <w:rStyle w:val="11"/>
                <w:rFonts w:ascii="Times New Roman" w:hAnsi="Times New Roman" w:cs="Times New Roman" w:hint="eastAsia"/>
                <w:b/>
                <w:bCs/>
                <w:smallCaps w:val="0"/>
              </w:rPr>
              <w:t>)</w:t>
            </w:r>
            <w:r>
              <w:rPr>
                <w:rStyle w:val="11"/>
                <w:rFonts w:ascii="Times New Roman" w:hAnsi="Times New Roman" w:cs="Times New Roman"/>
                <w:smallCaps w:val="0"/>
              </w:rPr>
              <w:t>.</w:t>
            </w:r>
          </w:p>
          <w:p w14:paraId="68307C3B" w14:textId="77777777" w:rsidR="00744DFD" w:rsidRDefault="00744DFD">
            <w:pPr>
              <w:rPr>
                <w:rStyle w:val="11"/>
                <w:rFonts w:ascii="Times New Roman" w:eastAsia="黑体" w:hAnsi="Times New Roman" w:cs="Times New Roman"/>
                <w:smallCaps w:val="0"/>
              </w:rPr>
            </w:pPr>
          </w:p>
          <w:p w14:paraId="271ACBA9" w14:textId="77777777" w:rsidR="00744DFD" w:rsidRDefault="0031409D">
            <w:pPr>
              <w:pStyle w:val="af4"/>
              <w:numPr>
                <w:ilvl w:val="0"/>
                <w:numId w:val="1"/>
              </w:numPr>
              <w:ind w:firstLineChars="0"/>
              <w:rPr>
                <w:rStyle w:val="2"/>
                <w:rFonts w:ascii="Times New Roman" w:eastAsia="黑体" w:hAnsi="Times New Roman" w:cs="Times New Roman"/>
                <w:smallCaps w:val="0"/>
              </w:rPr>
            </w:pPr>
            <w:r>
              <w:rPr>
                <w:rStyle w:val="2"/>
                <w:rFonts w:ascii="Times New Roman" w:eastAsia="黑体" w:hAnsi="Times New Roman" w:cs="Times New Roman"/>
                <w:smallCaps w:val="0"/>
              </w:rPr>
              <w:t>Please note that word limits are enforced and that it will not be possible to enter additional text once the limit is reached. Use the “Word Count” function to ensure that your do not exceed these limits.</w:t>
            </w:r>
          </w:p>
          <w:p w14:paraId="4A03DF45" w14:textId="77777777" w:rsidR="00744DFD" w:rsidRDefault="00744DFD">
            <w:pPr>
              <w:pStyle w:val="af4"/>
              <w:ind w:left="420" w:firstLineChars="0" w:firstLine="0"/>
              <w:rPr>
                <w:rStyle w:val="11"/>
                <w:rFonts w:ascii="Times New Roman" w:eastAsia="黑体" w:hAnsi="Times New Roman" w:cs="Times New Roman"/>
                <w:smallCaps w:val="0"/>
              </w:rPr>
            </w:pPr>
          </w:p>
          <w:p w14:paraId="119941D8" w14:textId="77777777" w:rsidR="00744DFD" w:rsidRDefault="0031409D">
            <w:pPr>
              <w:pStyle w:val="af4"/>
              <w:numPr>
                <w:ilvl w:val="0"/>
                <w:numId w:val="1"/>
              </w:numPr>
              <w:ind w:firstLineChars="0"/>
              <w:rPr>
                <w:rStyle w:val="11"/>
                <w:rFonts w:ascii="Times New Roman" w:eastAsia="黑体" w:hAnsi="Times New Roman" w:cs="Times New Roman"/>
                <w:smallCaps w:val="0"/>
              </w:rPr>
            </w:pPr>
            <w:r>
              <w:rPr>
                <w:rStyle w:val="2"/>
                <w:rFonts w:ascii="Times New Roman" w:eastAsia="黑体" w:hAnsi="Times New Roman" w:cs="Times New Roman"/>
                <w:smallCaps w:val="0"/>
              </w:rPr>
              <w:t>All sec</w:t>
            </w:r>
            <w:r>
              <w:rPr>
                <w:rStyle w:val="2"/>
                <w:rFonts w:ascii="Times New Roman" w:eastAsia="黑体" w:hAnsi="Times New Roman" w:cs="Times New Roman"/>
                <w:smallCaps w:val="0"/>
              </w:rPr>
              <w:t>tions of the Form shall be duly completed. The information provided should not be repeated across different sections unless it is relevant to these sections. In case of lack of information for any of the section(s) or field(s) concerned, the applicant is r</w:t>
            </w:r>
            <w:r>
              <w:rPr>
                <w:rStyle w:val="2"/>
                <w:rFonts w:ascii="Times New Roman" w:eastAsia="黑体" w:hAnsi="Times New Roman" w:cs="Times New Roman"/>
                <w:smallCaps w:val="0"/>
              </w:rPr>
              <w:t xml:space="preserve">equested to enter </w:t>
            </w:r>
            <w:r>
              <w:rPr>
                <w:rStyle w:val="2"/>
                <w:rFonts w:ascii="Times New Roman" w:eastAsia="黑体" w:hAnsi="Times New Roman" w:cs="Times New Roman"/>
                <w:b/>
                <w:bCs/>
                <w:smallCaps w:val="0"/>
              </w:rPr>
              <w:t>“No”</w:t>
            </w:r>
            <w:r>
              <w:rPr>
                <w:rStyle w:val="2"/>
                <w:rFonts w:ascii="Times New Roman" w:eastAsia="黑体" w:hAnsi="Times New Roman" w:cs="Times New Roman"/>
                <w:smallCaps w:val="0"/>
              </w:rPr>
              <w:t>.</w:t>
            </w:r>
          </w:p>
          <w:p w14:paraId="3F7FC4E6" w14:textId="77777777" w:rsidR="00744DFD" w:rsidRDefault="00744DFD">
            <w:pPr>
              <w:jc w:val="center"/>
              <w:rPr>
                <w:rStyle w:val="11"/>
                <w:rFonts w:ascii="Times New Roman" w:eastAsia="黑体" w:hAnsi="Times New Roman" w:cs="Times New Roman"/>
                <w:smallCaps w:val="0"/>
                <w:color w:val="FF0000"/>
                <w14:textFill>
                  <w14:solidFill>
                    <w14:srgbClr w14:val="FF0000">
                      <w14:lumMod w14:val="65000"/>
                      <w14:lumOff w14:val="35000"/>
                    </w14:srgbClr>
                  </w14:solidFill>
                </w14:textFill>
              </w:rPr>
            </w:pPr>
          </w:p>
        </w:tc>
      </w:tr>
    </w:tbl>
    <w:p w14:paraId="6C62C4D8" w14:textId="77777777" w:rsidR="00744DFD" w:rsidRDefault="00744DFD">
      <w:pPr>
        <w:widowControl/>
        <w:jc w:val="left"/>
        <w:rPr>
          <w:rFonts w:ascii="Times New Roman" w:eastAsia="黑体" w:hAnsi="Times New Roman" w:cs="Times New Roman"/>
          <w:sz w:val="24"/>
        </w:rPr>
      </w:pPr>
    </w:p>
    <w:p w14:paraId="242681BD" w14:textId="77777777" w:rsidR="00744DFD" w:rsidRDefault="0031409D">
      <w:pPr>
        <w:pStyle w:val="af4"/>
        <w:numPr>
          <w:ilvl w:val="0"/>
          <w:numId w:val="2"/>
        </w:numPr>
        <w:spacing w:line="300" w:lineRule="auto"/>
        <w:ind w:firstLineChars="0"/>
        <w:rPr>
          <w:rFonts w:ascii="Times New Roman" w:eastAsia="黑体" w:hAnsi="Times New Roman" w:cs="Times New Roman"/>
          <w:b/>
          <w:bCs/>
          <w:sz w:val="24"/>
        </w:rPr>
      </w:pPr>
      <w:r>
        <w:rPr>
          <w:rFonts w:ascii="Times New Roman" w:eastAsia="黑体" w:hAnsi="Times New Roman" w:cs="Times New Roman"/>
          <w:b/>
          <w:bCs/>
          <w:sz w:val="24"/>
        </w:rPr>
        <w:t>Basic Information</w:t>
      </w:r>
    </w:p>
    <w:p w14:paraId="744BFF75" w14:textId="77777777" w:rsidR="00744DFD" w:rsidRDefault="0031409D">
      <w:pPr>
        <w:pStyle w:val="af4"/>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Title of Case</w:t>
      </w:r>
      <w:r>
        <w:rPr>
          <w:rFonts w:ascii="Times New Roman" w:eastAsia="黑体" w:hAnsi="Times New Roman" w:cs="Times New Roman"/>
          <w:sz w:val="24"/>
        </w:rPr>
        <w:t>：</w:t>
      </w:r>
      <w:r>
        <w:rPr>
          <w:rFonts w:ascii="Times New Roman" w:eastAsia="黑体" w:hAnsi="Times New Roman" w:cs="Times New Roman"/>
          <w:sz w:val="24"/>
        </w:rPr>
        <w:fldChar w:fldCharType="begin">
          <w:ffData>
            <w:name w:val="文字21"/>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22941681" w14:textId="77777777" w:rsidR="00744DFD" w:rsidRDefault="0031409D">
      <w:pPr>
        <w:pStyle w:val="af4"/>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Applicant (Institution/Individual)</w:t>
      </w:r>
      <w:r>
        <w:rPr>
          <w:rFonts w:ascii="Times New Roman" w:eastAsia="黑体" w:hAnsi="Times New Roman" w:cs="Times New Roman"/>
          <w:sz w:val="24"/>
        </w:rPr>
        <w:t>：</w:t>
      </w:r>
      <w:r>
        <w:rPr>
          <w:rFonts w:ascii="Times New Roman" w:eastAsia="黑体" w:hAnsi="Times New Roman" w:cs="Times New Roman"/>
          <w:sz w:val="24"/>
        </w:rPr>
        <w:fldChar w:fldCharType="begin">
          <w:ffData>
            <w:name w:val="文字2"/>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r>
        <w:rPr>
          <w:rFonts w:ascii="Times New Roman" w:eastAsia="黑体" w:hAnsi="Times New Roman" w:cs="Times New Roman"/>
          <w:sz w:val="24"/>
        </w:rPr>
        <w:fldChar w:fldCharType="begin">
          <w:ffData>
            <w:name w:val="文字20"/>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fldChar w:fldCharType="end"/>
      </w:r>
    </w:p>
    <w:p w14:paraId="26301507" w14:textId="77777777" w:rsidR="00744DFD" w:rsidRDefault="0031409D">
      <w:pPr>
        <w:pStyle w:val="af4"/>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Contacts</w:t>
      </w:r>
    </w:p>
    <w:p w14:paraId="1DA36FEF" w14:textId="77777777" w:rsidR="00744DFD" w:rsidRDefault="0031409D">
      <w:pPr>
        <w:pStyle w:val="af4"/>
        <w:numPr>
          <w:ilvl w:val="2"/>
          <w:numId w:val="2"/>
        </w:numPr>
        <w:spacing w:line="300" w:lineRule="auto"/>
        <w:ind w:firstLineChars="0"/>
        <w:rPr>
          <w:rFonts w:ascii="Times New Roman" w:eastAsia="黑体" w:hAnsi="Times New Roman" w:cs="Times New Roman"/>
          <w:color w:val="404040" w:themeColor="text1" w:themeTint="BF"/>
          <w:sz w:val="24"/>
          <w:shd w:val="pct10" w:color="auto" w:fill="FFFFFF"/>
        </w:rPr>
      </w:pPr>
      <w:r>
        <w:rPr>
          <w:rFonts w:ascii="Times New Roman" w:eastAsia="黑体" w:hAnsi="Times New Roman" w:cs="Times New Roman"/>
          <w:sz w:val="24"/>
        </w:rPr>
        <w:t>Stakeh</w:t>
      </w:r>
      <w:r>
        <w:rPr>
          <w:rFonts w:ascii="Times New Roman" w:eastAsia="黑体" w:hAnsi="Times New Roman" w:cs="Times New Roman"/>
          <w:sz w:val="24"/>
        </w:rPr>
        <w:t>older/entity leading the case</w:t>
      </w:r>
    </w:p>
    <w:p w14:paraId="2209D4C1" w14:textId="77777777" w:rsidR="00744DFD" w:rsidRDefault="0031409D">
      <w:pPr>
        <w:spacing w:line="300" w:lineRule="auto"/>
        <w:ind w:left="851"/>
        <w:rPr>
          <w:rFonts w:ascii="Times New Roman" w:eastAsia="黑体" w:hAnsi="Times New Roman" w:cs="Times New Roman"/>
          <w:color w:val="404040" w:themeColor="text1" w:themeTint="BF"/>
          <w:sz w:val="24"/>
          <w:shd w:val="pct10" w:color="auto" w:fill="FFFFFF"/>
        </w:rPr>
      </w:pPr>
      <w:r>
        <w:rPr>
          <w:rFonts w:ascii="Times New Roman" w:eastAsia="黑体" w:hAnsi="Times New Roman" w:cs="Times New Roman"/>
          <w:color w:val="404040" w:themeColor="text1" w:themeTint="BF"/>
          <w:sz w:val="18"/>
          <w:szCs w:val="18"/>
          <w:shd w:val="pct10" w:color="auto" w:fill="FFFFFF"/>
        </w:rPr>
        <w:t>（</w:t>
      </w:r>
      <w:r>
        <w:rPr>
          <w:rFonts w:ascii="Times New Roman" w:eastAsia="黑体" w:hAnsi="Times New Roman" w:cs="Times New Roman"/>
          <w:color w:val="404040" w:themeColor="text1" w:themeTint="BF"/>
          <w:sz w:val="18"/>
          <w:szCs w:val="18"/>
          <w:shd w:val="pct10" w:color="auto" w:fill="FFFFFF"/>
        </w:rPr>
        <w:t>Note: the person in charge will attend the side event and present the case if the case is selected</w:t>
      </w:r>
      <w:r>
        <w:rPr>
          <w:rFonts w:ascii="Times New Roman" w:eastAsia="黑体" w:hAnsi="Times New Roman" w:cs="Times New Roman" w:hint="eastAsia"/>
          <w:color w:val="404040" w:themeColor="text1" w:themeTint="BF"/>
          <w:sz w:val="18"/>
          <w:szCs w:val="18"/>
          <w:shd w:val="pct10" w:color="auto" w:fill="FFFFFF"/>
        </w:rPr>
        <w:t>.</w:t>
      </w:r>
      <w:r>
        <w:rPr>
          <w:rFonts w:ascii="Times New Roman" w:eastAsia="黑体" w:hAnsi="Times New Roman" w:cs="Times New Roman"/>
          <w:color w:val="404040" w:themeColor="text1" w:themeTint="BF"/>
          <w:sz w:val="18"/>
          <w:szCs w:val="18"/>
          <w:shd w:val="pct10" w:color="auto" w:fill="FFFFFF"/>
        </w:rPr>
        <w:t>）</w:t>
      </w:r>
    </w:p>
    <w:p w14:paraId="6E33BB0A" w14:textId="77777777" w:rsidR="00744DFD" w:rsidRDefault="0031409D">
      <w:pPr>
        <w:pStyle w:val="af4"/>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1.3.1.1Name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5"/>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519B610C" w14:textId="77777777" w:rsidR="00744DFD" w:rsidRDefault="0031409D">
      <w:pPr>
        <w:pStyle w:val="af4"/>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1.3.1.2Position and Title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6"/>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50E6F149" w14:textId="77777777" w:rsidR="00744DFD" w:rsidRDefault="0031409D">
      <w:pPr>
        <w:pStyle w:val="af4"/>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1.3.1.3Email</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7"/>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46C354E3" w14:textId="77777777" w:rsidR="00744DFD" w:rsidRDefault="0031409D">
      <w:pPr>
        <w:pStyle w:val="af4"/>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w:t>
      </w:r>
      <w:r>
        <w:rPr>
          <w:rFonts w:ascii="Times New Roman" w:eastAsia="黑体" w:hAnsi="Times New Roman" w:cs="Times New Roman"/>
          <w:sz w:val="24"/>
        </w:rPr>
        <w:t>1.4Telephone number</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4E9C5A5C" w14:textId="77777777" w:rsidR="00744DFD" w:rsidRDefault="0031409D">
      <w:pPr>
        <w:pStyle w:val="af4"/>
        <w:numPr>
          <w:ilvl w:val="2"/>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Communication Contact</w:t>
      </w:r>
    </w:p>
    <w:p w14:paraId="5F4369B7" w14:textId="77777777" w:rsidR="00744DFD" w:rsidRDefault="0031409D">
      <w:pPr>
        <w:spacing w:line="300" w:lineRule="auto"/>
        <w:ind w:left="851"/>
        <w:rPr>
          <w:rFonts w:ascii="Times New Roman" w:eastAsia="黑体" w:hAnsi="Times New Roman" w:cs="Times New Roman"/>
          <w:color w:val="404040" w:themeColor="text1" w:themeTint="BF"/>
          <w:sz w:val="18"/>
          <w:szCs w:val="18"/>
          <w:shd w:val="pct10" w:color="auto" w:fill="FFFFFF"/>
        </w:rPr>
      </w:pPr>
      <w:r>
        <w:rPr>
          <w:rFonts w:ascii="Times New Roman" w:eastAsia="黑体" w:hAnsi="Times New Roman" w:cs="Times New Roman"/>
          <w:color w:val="404040" w:themeColor="text1" w:themeTint="BF"/>
          <w:sz w:val="18"/>
          <w:szCs w:val="18"/>
          <w:shd w:val="pct10" w:color="auto" w:fill="FFFFFF"/>
        </w:rPr>
        <w:t>（</w:t>
      </w:r>
      <w:r>
        <w:rPr>
          <w:rFonts w:ascii="Times New Roman" w:eastAsia="黑体" w:hAnsi="Times New Roman" w:cs="Times New Roman"/>
          <w:color w:val="404040" w:themeColor="text1" w:themeTint="BF"/>
          <w:sz w:val="18"/>
          <w:szCs w:val="18"/>
          <w:shd w:val="pct10" w:color="auto" w:fill="FFFFFF"/>
        </w:rPr>
        <w:t>Note: The communication contact will be responsible for supporting the communication</w:t>
      </w:r>
      <w:r>
        <w:rPr>
          <w:rFonts w:ascii="Times New Roman" w:eastAsia="黑体" w:hAnsi="Times New Roman" w:cs="Times New Roman" w:hint="eastAsia"/>
          <w:color w:val="404040" w:themeColor="text1" w:themeTint="BF"/>
          <w:sz w:val="18"/>
          <w:szCs w:val="18"/>
          <w:shd w:val="pct10" w:color="auto" w:fill="FFFFFF"/>
        </w:rPr>
        <w:t xml:space="preserve"> efforts</w:t>
      </w:r>
      <w:r>
        <w:rPr>
          <w:rFonts w:ascii="Times New Roman" w:eastAsia="黑体" w:hAnsi="Times New Roman" w:cs="Times New Roman"/>
          <w:color w:val="404040" w:themeColor="text1" w:themeTint="BF"/>
          <w:sz w:val="18"/>
          <w:szCs w:val="18"/>
          <w:shd w:val="pct10" w:color="auto" w:fill="FFFFFF"/>
        </w:rPr>
        <w:t xml:space="preserve"> during </w:t>
      </w:r>
      <w:r>
        <w:rPr>
          <w:rFonts w:ascii="Times New Roman" w:eastAsia="黑体" w:hAnsi="Times New Roman" w:cs="Times New Roman"/>
          <w:color w:val="404040" w:themeColor="text1" w:themeTint="BF"/>
          <w:sz w:val="18"/>
          <w:szCs w:val="18"/>
          <w:shd w:val="pct10" w:color="auto" w:fill="FFFFFF"/>
        </w:rPr>
        <w:lastRenderedPageBreak/>
        <w:t>application process. Leave this sectio</w:t>
      </w:r>
      <w:r>
        <w:rPr>
          <w:rFonts w:ascii="Times New Roman" w:eastAsia="黑体" w:hAnsi="Times New Roman" w:cs="Times New Roman"/>
          <w:color w:val="404040" w:themeColor="text1" w:themeTint="BF"/>
          <w:sz w:val="18"/>
          <w:szCs w:val="18"/>
          <w:shd w:val="pct10" w:color="auto" w:fill="FFFFFF"/>
        </w:rPr>
        <w:t>n blank if the contact are the same as 1.3.1.</w:t>
      </w:r>
      <w:r>
        <w:rPr>
          <w:rFonts w:ascii="Times New Roman" w:eastAsia="黑体" w:hAnsi="Times New Roman" w:cs="Times New Roman"/>
          <w:color w:val="404040" w:themeColor="text1" w:themeTint="BF"/>
          <w:sz w:val="18"/>
          <w:szCs w:val="18"/>
          <w:shd w:val="pct10" w:color="auto" w:fill="FFFFFF"/>
        </w:rPr>
        <w:t>）</w:t>
      </w:r>
    </w:p>
    <w:p w14:paraId="383B79B5" w14:textId="77777777" w:rsidR="00744DFD" w:rsidRDefault="0031409D">
      <w:pPr>
        <w:pStyle w:val="af4"/>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1.3.2.1Name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9"/>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5CB8E1A1" w14:textId="77777777" w:rsidR="00744DFD" w:rsidRDefault="0031409D">
      <w:pPr>
        <w:pStyle w:val="af4"/>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1.3.2.2Position and Title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10"/>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3BB4C544" w14:textId="77777777" w:rsidR="00744DFD" w:rsidRDefault="0031409D">
      <w:pPr>
        <w:pStyle w:val="af4"/>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1.3.2.3Email</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11"/>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21008B23" w14:textId="77777777" w:rsidR="00744DFD" w:rsidRDefault="0031409D">
      <w:pPr>
        <w:pStyle w:val="af4"/>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1.3.2.4Telephone number</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12"/>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2CE6717E" w14:textId="77777777" w:rsidR="00744DFD" w:rsidRDefault="0031409D">
      <w:pPr>
        <w:pStyle w:val="af4"/>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C</w:t>
      </w:r>
      <w:r>
        <w:rPr>
          <w:rFonts w:ascii="Times New Roman" w:eastAsia="黑体" w:hAnsi="Times New Roman" w:cs="Times New Roman" w:hint="eastAsia"/>
          <w:sz w:val="24"/>
        </w:rPr>
        <w:t>on</w:t>
      </w:r>
      <w:r>
        <w:rPr>
          <w:rFonts w:ascii="Times New Roman" w:eastAsia="黑体" w:hAnsi="Times New Roman" w:cs="Times New Roman" w:hint="eastAsia"/>
          <w:sz w:val="24"/>
        </w:rPr>
        <w:t>ta</w:t>
      </w:r>
      <w:r>
        <w:rPr>
          <w:rFonts w:ascii="Times New Roman" w:eastAsia="黑体" w:hAnsi="Times New Roman" w:cs="Times New Roman"/>
          <w:sz w:val="24"/>
        </w:rPr>
        <w:t>ct A</w:t>
      </w:r>
      <w:r>
        <w:rPr>
          <w:rFonts w:ascii="Times New Roman" w:eastAsia="黑体" w:hAnsi="Times New Roman" w:cs="Times New Roman" w:hint="eastAsia"/>
          <w:sz w:val="24"/>
        </w:rPr>
        <w:t>dd</w:t>
      </w:r>
      <w:r>
        <w:rPr>
          <w:rFonts w:ascii="Times New Roman" w:eastAsia="黑体" w:hAnsi="Times New Roman" w:cs="Times New Roman"/>
          <w:sz w:val="24"/>
        </w:rPr>
        <w:t>ress</w:t>
      </w:r>
      <w:r>
        <w:rPr>
          <w:rFonts w:ascii="Times New Roman" w:eastAsia="黑体" w:hAnsi="Times New Roman" w:cs="Times New Roman" w:hint="eastAsia"/>
          <w:sz w:val="24"/>
        </w:rPr>
        <w:t>：</w:t>
      </w:r>
      <w:r>
        <w:rPr>
          <w:rFonts w:ascii="Times New Roman" w:eastAsia="黑体" w:hAnsi="Times New Roman" w:cs="Times New Roman" w:hint="eastAsia"/>
          <w:sz w:val="24"/>
        </w:rPr>
        <w:t xml:space="preserve"> </w:t>
      </w: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1F9CB5F5" w14:textId="77777777" w:rsidR="00744DFD" w:rsidRDefault="00744DFD">
      <w:pPr>
        <w:pStyle w:val="af4"/>
        <w:spacing w:line="300" w:lineRule="auto"/>
        <w:ind w:left="1418" w:firstLineChars="0" w:firstLine="0"/>
        <w:rPr>
          <w:rFonts w:ascii="Times New Roman" w:eastAsia="黑体" w:hAnsi="Times New Roman" w:cs="Times New Roman"/>
          <w:sz w:val="24"/>
        </w:rPr>
      </w:pPr>
    </w:p>
    <w:p w14:paraId="59FD40E8" w14:textId="77777777" w:rsidR="00744DFD" w:rsidRDefault="00744DFD">
      <w:pPr>
        <w:widowControl/>
        <w:jc w:val="left"/>
        <w:rPr>
          <w:rFonts w:ascii="Times New Roman" w:eastAsia="黑体" w:hAnsi="Times New Roman" w:cs="Times New Roman"/>
          <w:b/>
          <w:bCs/>
          <w:sz w:val="24"/>
        </w:rPr>
      </w:pPr>
    </w:p>
    <w:p w14:paraId="63AFFA5E" w14:textId="77777777" w:rsidR="00744DFD" w:rsidRDefault="0031409D">
      <w:pPr>
        <w:pStyle w:val="af4"/>
        <w:numPr>
          <w:ilvl w:val="0"/>
          <w:numId w:val="2"/>
        </w:numPr>
        <w:spacing w:line="300" w:lineRule="auto"/>
        <w:ind w:firstLineChars="0"/>
        <w:rPr>
          <w:rStyle w:val="11"/>
          <w:rFonts w:ascii="Times New Roman" w:eastAsia="黑体" w:hAnsi="Times New Roman" w:cs="Times New Roman"/>
          <w:b/>
          <w:bCs/>
          <w:smallCaps w:val="0"/>
          <w:color w:val="000000"/>
          <w:sz w:val="24"/>
          <w14:textFill>
            <w14:solidFill>
              <w14:srgbClr w14:val="000000">
                <w14:lumMod w14:val="65000"/>
                <w14:lumOff w14:val="35000"/>
              </w14:srgbClr>
            </w14:solidFill>
          </w14:textFill>
        </w:rPr>
      </w:pPr>
      <w:r>
        <w:rPr>
          <w:rFonts w:ascii="Times New Roman" w:eastAsia="黑体" w:hAnsi="Times New Roman" w:cs="Times New Roman"/>
          <w:b/>
          <w:bCs/>
          <w:sz w:val="24"/>
        </w:rPr>
        <w:t xml:space="preserve">Case-Study Description </w:t>
      </w:r>
    </w:p>
    <w:p w14:paraId="7124CC2D" w14:textId="77777777" w:rsidR="00744DFD" w:rsidRDefault="0031409D">
      <w:pPr>
        <w:pStyle w:val="af4"/>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Brief synopsis of the proposed case-study (Max.750 words)</w:t>
      </w:r>
    </w:p>
    <w:p w14:paraId="2BB9C6FF" w14:textId="77777777" w:rsidR="00744DFD" w:rsidRDefault="0031409D">
      <w:pPr>
        <w:spacing w:line="300" w:lineRule="auto"/>
        <w:ind w:left="426"/>
        <w:rPr>
          <w:rFonts w:ascii="Times New Roman" w:eastAsia="黑体" w:hAnsi="Times New Roman" w:cs="Times New Roman"/>
          <w:color w:val="595959" w:themeColor="text1" w:themeTint="A6"/>
          <w:sz w:val="20"/>
          <w:szCs w:val="20"/>
          <w:shd w:val="pct10" w:color="auto" w:fill="FFFFFF"/>
        </w:rPr>
      </w:pPr>
      <w:r>
        <w:rPr>
          <w:rStyle w:val="11"/>
          <w:rFonts w:ascii="Times New Roman" w:eastAsia="黑体" w:hAnsi="Times New Roman" w:cs="Times New Roman"/>
          <w:smallCaps w:val="0"/>
          <w:sz w:val="20"/>
          <w:szCs w:val="20"/>
          <w:shd w:val="pct10" w:color="auto" w:fill="FFFFFF"/>
        </w:rPr>
        <w:t>The summary should cover</w:t>
      </w:r>
      <w:r>
        <w:rPr>
          <w:rStyle w:val="11"/>
          <w:rFonts w:ascii="Times New Roman" w:eastAsia="黑体" w:hAnsi="Times New Roman" w:cs="Times New Roman" w:hint="eastAsia"/>
          <w:smallCaps w:val="0"/>
          <w:sz w:val="20"/>
          <w:szCs w:val="20"/>
          <w:shd w:val="pct10" w:color="auto" w:fill="FFFFFF"/>
        </w:rPr>
        <w:t xml:space="preserve"> basic program description, major participants and partners and targeting groups.</w:t>
      </w:r>
    </w:p>
    <w:tbl>
      <w:tblPr>
        <w:tblStyle w:val="ae"/>
        <w:tblW w:w="0" w:type="auto"/>
        <w:tblInd w:w="-5" w:type="dxa"/>
        <w:tblLook w:val="04A0" w:firstRow="1" w:lastRow="0" w:firstColumn="1" w:lastColumn="0" w:noHBand="0" w:noVBand="1"/>
      </w:tblPr>
      <w:tblGrid>
        <w:gridCol w:w="9016"/>
      </w:tblGrid>
      <w:tr w:rsidR="00744DFD" w14:paraId="438A08DC" w14:textId="77777777">
        <w:trPr>
          <w:trHeight w:val="7783"/>
        </w:trPr>
        <w:tc>
          <w:tcPr>
            <w:tcW w:w="9016" w:type="dxa"/>
          </w:tcPr>
          <w:p w14:paraId="1113E6CD" w14:textId="77777777" w:rsidR="00744DFD" w:rsidRDefault="0031409D">
            <w:pPr>
              <w:spacing w:line="300" w:lineRule="auto"/>
              <w:rPr>
                <w:rFonts w:ascii="Times New Roman" w:eastAsia="黑体" w:hAnsi="Times New Roman" w:cs="Times New Roman"/>
                <w:sz w:val="24"/>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tc>
      </w:tr>
    </w:tbl>
    <w:p w14:paraId="2182B737" w14:textId="77777777" w:rsidR="00744DFD" w:rsidRDefault="00744DFD">
      <w:pPr>
        <w:pStyle w:val="af4"/>
        <w:spacing w:line="300" w:lineRule="auto"/>
        <w:ind w:left="992" w:firstLineChars="0" w:firstLine="0"/>
        <w:rPr>
          <w:rFonts w:ascii="Times New Roman" w:eastAsia="黑体" w:hAnsi="Times New Roman" w:cs="Times New Roman"/>
          <w:sz w:val="24"/>
        </w:rPr>
      </w:pPr>
    </w:p>
    <w:p w14:paraId="2EBB83E9" w14:textId="77777777" w:rsidR="00744DFD" w:rsidRDefault="0031409D">
      <w:pPr>
        <w:pStyle w:val="af4"/>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Objectives and Results (Max.500 words)</w:t>
      </w:r>
    </w:p>
    <w:tbl>
      <w:tblPr>
        <w:tblStyle w:val="ae"/>
        <w:tblW w:w="0" w:type="auto"/>
        <w:tblInd w:w="-5" w:type="dxa"/>
        <w:tblLook w:val="04A0" w:firstRow="1" w:lastRow="0" w:firstColumn="1" w:lastColumn="0" w:noHBand="0" w:noVBand="1"/>
      </w:tblPr>
      <w:tblGrid>
        <w:gridCol w:w="9021"/>
      </w:tblGrid>
      <w:tr w:rsidR="00744DFD" w14:paraId="6E718D83" w14:textId="77777777">
        <w:trPr>
          <w:trHeight w:val="5269"/>
        </w:trPr>
        <w:tc>
          <w:tcPr>
            <w:tcW w:w="9021" w:type="dxa"/>
          </w:tcPr>
          <w:p w14:paraId="6AC04DB2" w14:textId="77777777" w:rsidR="00744DFD" w:rsidRDefault="0031409D">
            <w:pPr>
              <w:pStyle w:val="af4"/>
              <w:spacing w:line="300" w:lineRule="auto"/>
              <w:ind w:firstLineChars="0" w:firstLine="0"/>
              <w:rPr>
                <w:rFonts w:ascii="Times New Roman" w:eastAsia="黑体" w:hAnsi="Times New Roman" w:cs="Times New Roman"/>
                <w:sz w:val="24"/>
              </w:rPr>
            </w:pPr>
            <w:r>
              <w:rPr>
                <w:rFonts w:ascii="Times New Roman" w:eastAsia="黑体" w:hAnsi="Times New Roman" w:cs="Times New Roman"/>
                <w:sz w:val="24"/>
              </w:rPr>
              <w:lastRenderedPageBreak/>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tc>
      </w:tr>
    </w:tbl>
    <w:p w14:paraId="154ED15B" w14:textId="77777777" w:rsidR="00744DFD" w:rsidRDefault="00744DFD">
      <w:pPr>
        <w:pStyle w:val="af4"/>
        <w:spacing w:line="300" w:lineRule="auto"/>
        <w:ind w:left="992" w:firstLineChars="0" w:firstLine="0"/>
        <w:rPr>
          <w:rFonts w:ascii="Times New Roman" w:eastAsia="黑体" w:hAnsi="Times New Roman" w:cs="Times New Roman"/>
          <w:sz w:val="24"/>
        </w:rPr>
      </w:pPr>
    </w:p>
    <w:p w14:paraId="0BC23FCB" w14:textId="77777777" w:rsidR="00744DFD" w:rsidRDefault="0031409D">
      <w:pPr>
        <w:pStyle w:val="af4"/>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Explanation of how the case-study conforms with the selection criteria (Max.500 words for each criterion)</w:t>
      </w:r>
    </w:p>
    <w:p w14:paraId="3615F6E9" w14:textId="77777777" w:rsidR="00744DFD" w:rsidRDefault="0031409D">
      <w:pPr>
        <w:pStyle w:val="af4"/>
        <w:spacing w:line="300" w:lineRule="auto"/>
        <w:ind w:left="992" w:firstLineChars="0" w:firstLine="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t xml:space="preserve">Explanation must be made to justify how </w:t>
      </w:r>
      <w:r>
        <w:rPr>
          <w:rStyle w:val="11"/>
          <w:rFonts w:ascii="Times New Roman" w:eastAsia="黑体" w:hAnsi="Times New Roman" w:cs="Times New Roman" w:hint="eastAsia"/>
          <w:smallCaps w:val="0"/>
          <w:sz w:val="20"/>
          <w:szCs w:val="20"/>
          <w:shd w:val="pct10" w:color="auto" w:fill="FFFFFF"/>
        </w:rPr>
        <w:t>t</w:t>
      </w:r>
      <w:r>
        <w:rPr>
          <w:rStyle w:val="11"/>
          <w:rFonts w:ascii="Times New Roman" w:eastAsia="黑体" w:hAnsi="Times New Roman" w:cs="Times New Roman"/>
          <w:smallCaps w:val="0"/>
          <w:sz w:val="20"/>
          <w:szCs w:val="20"/>
          <w:shd w:val="pct10" w:color="auto" w:fill="FFFFFF"/>
        </w:rPr>
        <w:t>he proposed case study meets the</w:t>
      </w:r>
      <w:r>
        <w:rPr>
          <w:rStyle w:val="11"/>
          <w:rFonts w:ascii="Times New Roman" w:eastAsia="黑体" w:hAnsi="Times New Roman" w:cs="Times New Roman" w:hint="eastAsia"/>
          <w:smallCaps w:val="0"/>
          <w:sz w:val="20"/>
          <w:szCs w:val="20"/>
          <w:shd w:val="pct10" w:color="auto" w:fill="FFFFFF"/>
        </w:rPr>
        <w:t xml:space="preserve"> 2.3.5</w:t>
      </w:r>
      <w:r>
        <w:rPr>
          <w:rStyle w:val="11"/>
          <w:rFonts w:ascii="Times New Roman" w:eastAsia="黑体" w:hAnsi="Times New Roman" w:cs="Times New Roman"/>
          <w:smallCaps w:val="0"/>
          <w:sz w:val="20"/>
          <w:szCs w:val="20"/>
          <w:shd w:val="pct10" w:color="auto" w:fill="FFFFFF"/>
        </w:rPr>
        <w:t xml:space="preserve"> “Exemplary</w:t>
      </w:r>
      <w:r>
        <w:rPr>
          <w:rStyle w:val="11"/>
          <w:rFonts w:ascii="Times New Roman" w:eastAsia="黑体" w:hAnsi="Times New Roman" w:cs="Times New Roman" w:hint="eastAsia"/>
          <w:smallCaps w:val="0"/>
          <w:sz w:val="20"/>
          <w:szCs w:val="20"/>
          <w:shd w:val="pct10" w:color="auto" w:fill="FFFFFF"/>
        </w:rPr>
        <w:t xml:space="preserve"> Significance</w:t>
      </w:r>
      <w:r>
        <w:rPr>
          <w:rStyle w:val="11"/>
          <w:rFonts w:ascii="Times New Roman" w:eastAsia="黑体" w:hAnsi="Times New Roman" w:cs="Times New Roman"/>
          <w:smallCaps w:val="0"/>
          <w:sz w:val="20"/>
          <w:szCs w:val="20"/>
          <w:shd w:val="pct10" w:color="auto" w:fill="FFFFFF"/>
        </w:rPr>
        <w:t xml:space="preserve">” and at least one more </w:t>
      </w:r>
      <w:r>
        <w:rPr>
          <w:rStyle w:val="11"/>
          <w:rFonts w:ascii="Times New Roman" w:eastAsia="黑体" w:hAnsi="Times New Roman" w:cs="Times New Roman"/>
          <w:smallCaps w:val="0"/>
          <w:sz w:val="20"/>
          <w:szCs w:val="20"/>
          <w:shd w:val="pct10" w:color="auto" w:fill="FFFFFF"/>
        </w:rPr>
        <w:t>criterion among the other four.</w:t>
      </w:r>
    </w:p>
    <w:tbl>
      <w:tblPr>
        <w:tblStyle w:val="ae"/>
        <w:tblW w:w="0" w:type="auto"/>
        <w:tblInd w:w="-5" w:type="dxa"/>
        <w:tblLook w:val="04A0" w:firstRow="1" w:lastRow="0" w:firstColumn="1" w:lastColumn="0" w:noHBand="0" w:noVBand="1"/>
      </w:tblPr>
      <w:tblGrid>
        <w:gridCol w:w="9021"/>
      </w:tblGrid>
      <w:tr w:rsidR="00744DFD" w14:paraId="254F8019" w14:textId="77777777">
        <w:trPr>
          <w:trHeight w:val="6295"/>
        </w:trPr>
        <w:tc>
          <w:tcPr>
            <w:tcW w:w="9021" w:type="dxa"/>
          </w:tcPr>
          <w:p w14:paraId="03AE09E9" w14:textId="77777777" w:rsidR="00744DFD" w:rsidRDefault="0031409D">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hint="eastAsia"/>
                <w:color w:val="000000" w:themeColor="text1"/>
                <w:sz w:val="20"/>
                <w:szCs w:val="20"/>
              </w:rPr>
              <w:t xml:space="preserve">2.3.1 </w:t>
            </w:r>
            <w:r>
              <w:rPr>
                <w:rFonts w:ascii="Times New Roman" w:hAnsi="Times New Roman" w:cs="Times New Roman"/>
                <w:b/>
                <w:bCs/>
                <w:color w:val="000000" w:themeColor="text1"/>
                <w:sz w:val="20"/>
                <w:szCs w:val="20"/>
              </w:rPr>
              <w:t xml:space="preserve">Innovation: </w:t>
            </w:r>
            <w:r>
              <w:rPr>
                <w:rFonts w:ascii="Times New Roman" w:hAnsi="Times New Roman" w:cs="Times New Roman"/>
                <w:color w:val="000000" w:themeColor="text1"/>
                <w:sz w:val="20"/>
                <w:szCs w:val="20"/>
              </w:rPr>
              <w:t>innovation and ex</w:t>
            </w:r>
            <w:r>
              <w:rPr>
                <w:rFonts w:ascii="Times New Roman" w:hAnsi="Times New Roman" w:cs="Times New Roman" w:hint="eastAsia"/>
                <w:color w:val="000000" w:themeColor="text1"/>
                <w:sz w:val="20"/>
                <w:szCs w:val="20"/>
              </w:rPr>
              <w:t>plorations</w:t>
            </w:r>
            <w:r>
              <w:rPr>
                <w:rFonts w:ascii="Times New Roman" w:hAnsi="Times New Roman" w:cs="Times New Roman"/>
                <w:color w:val="000000" w:themeColor="text1"/>
                <w:sz w:val="20"/>
                <w:szCs w:val="20"/>
              </w:rPr>
              <w:t xml:space="preserve"> made in the concept and approach to heritage education</w:t>
            </w:r>
          </w:p>
          <w:p w14:paraId="46BEEB23" w14:textId="77777777" w:rsidR="00744DFD" w:rsidRDefault="0031409D">
            <w:pPr>
              <w:spacing w:line="300" w:lineRule="auto"/>
              <w:rPr>
                <w:rFonts w:ascii="Times New Roman" w:eastAsia="黑体" w:hAnsi="Times New Roman" w:cs="Times New Roman"/>
                <w:sz w:val="24"/>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744DFD" w14:paraId="50273890" w14:textId="77777777">
        <w:trPr>
          <w:trHeight w:val="6785"/>
        </w:trPr>
        <w:tc>
          <w:tcPr>
            <w:tcW w:w="9021" w:type="dxa"/>
          </w:tcPr>
          <w:p w14:paraId="75F20583" w14:textId="77777777" w:rsidR="00744DFD" w:rsidRDefault="0031409D">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hint="eastAsia"/>
                <w:color w:val="000000" w:themeColor="text1"/>
                <w:sz w:val="20"/>
                <w:szCs w:val="20"/>
              </w:rPr>
              <w:lastRenderedPageBreak/>
              <w:t xml:space="preserve">2.3.2 </w:t>
            </w:r>
            <w:r>
              <w:rPr>
                <w:rFonts w:ascii="Times New Roman" w:hAnsi="Times New Roman" w:cs="Times New Roman"/>
                <w:b/>
                <w:bCs/>
                <w:color w:val="000000" w:themeColor="text1"/>
                <w:sz w:val="20"/>
                <w:szCs w:val="20"/>
              </w:rPr>
              <w:t xml:space="preserve">Technological </w:t>
            </w:r>
            <w:r>
              <w:rPr>
                <w:rFonts w:ascii="Times New Roman" w:hAnsi="Times New Roman" w:cs="Times New Roman" w:hint="eastAsia"/>
                <w:b/>
                <w:bCs/>
                <w:color w:val="000000" w:themeColor="text1"/>
                <w:sz w:val="20"/>
                <w:szCs w:val="20"/>
              </w:rPr>
              <w:t>Application</w:t>
            </w:r>
            <w:r>
              <w:rPr>
                <w:rFonts w:ascii="Times New Roman" w:hAnsi="Times New Roman" w:cs="Times New Roman"/>
                <w:b/>
                <w:bCs/>
                <w:color w:val="000000" w:themeColor="text1"/>
                <w:sz w:val="20"/>
                <w:szCs w:val="20"/>
              </w:rPr>
              <w:t xml:space="preserve">: </w:t>
            </w:r>
            <w:r>
              <w:rPr>
                <w:rFonts w:ascii="Times New Roman" w:hAnsi="Times New Roman" w:cs="Times New Roman"/>
                <w:color w:val="000000" w:themeColor="text1"/>
                <w:sz w:val="20"/>
                <w:szCs w:val="20"/>
              </w:rPr>
              <w:t>utilizing creative or advanced technology to protect and promote heritage values</w:t>
            </w:r>
          </w:p>
          <w:p w14:paraId="60CA68E6" w14:textId="77777777" w:rsidR="00744DFD" w:rsidRDefault="0031409D">
            <w:pPr>
              <w:spacing w:line="300" w:lineRule="auto"/>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744DFD" w14:paraId="7908F6EC" w14:textId="77777777">
        <w:trPr>
          <w:trHeight w:val="6086"/>
        </w:trPr>
        <w:tc>
          <w:tcPr>
            <w:tcW w:w="9021" w:type="dxa"/>
          </w:tcPr>
          <w:p w14:paraId="0BB1D391" w14:textId="77777777" w:rsidR="00744DFD" w:rsidRDefault="0031409D">
            <w:pP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 xml:space="preserve">2.3.3 </w:t>
            </w:r>
            <w:r>
              <w:rPr>
                <w:rFonts w:ascii="Times New Roman" w:hAnsi="Times New Roman" w:cs="Times New Roman"/>
                <w:b/>
                <w:bCs/>
                <w:color w:val="000000" w:themeColor="text1"/>
                <w:sz w:val="20"/>
                <w:szCs w:val="20"/>
              </w:rPr>
              <w:t xml:space="preserve">Collaboration: </w:t>
            </w:r>
            <w:r>
              <w:rPr>
                <w:rFonts w:ascii="Times New Roman" w:hAnsi="Times New Roman" w:cs="Times New Roman"/>
                <w:color w:val="000000" w:themeColor="text1"/>
                <w:sz w:val="20"/>
                <w:szCs w:val="20"/>
              </w:rPr>
              <w:t xml:space="preserve">high-level multilateral cooperation mechanism and innovative model to </w:t>
            </w:r>
            <w:r>
              <w:rPr>
                <w:rFonts w:ascii="Times New Roman" w:hAnsi="Times New Roman" w:cs="Times New Roman"/>
                <w:color w:val="000000" w:themeColor="text1"/>
                <w:sz w:val="20"/>
                <w:szCs w:val="20"/>
              </w:rPr>
              <w:t>promote heritage education</w:t>
            </w:r>
          </w:p>
          <w:p w14:paraId="400E20B1" w14:textId="77777777" w:rsidR="00744DFD" w:rsidRDefault="0031409D">
            <w:pPr>
              <w:spacing w:line="300" w:lineRule="auto"/>
              <w:rPr>
                <w:rStyle w:val="11"/>
                <w:rFonts w:ascii="Times New Roman" w:eastAsia="黑体" w:hAnsi="Times New Roman" w:cs="Times New Roman"/>
                <w:smallCaps w:val="0"/>
                <w:color w:val="000000"/>
                <w:sz w:val="20"/>
                <w:szCs w:val="20"/>
                <w14:textFill>
                  <w14:solidFill>
                    <w14:srgbClr w14:val="000000">
                      <w14:lumMod w14:val="65000"/>
                      <w14:lumOff w14:val="35000"/>
                    </w14:srgbClr>
                  </w14:solidFill>
                </w14:textFill>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744DFD" w14:paraId="737AB33B" w14:textId="77777777">
        <w:trPr>
          <w:trHeight w:val="6372"/>
        </w:trPr>
        <w:tc>
          <w:tcPr>
            <w:tcW w:w="9021" w:type="dxa"/>
          </w:tcPr>
          <w:p w14:paraId="67F5A6A8" w14:textId="77777777" w:rsidR="00744DFD" w:rsidRDefault="0031409D">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hint="eastAsia"/>
                <w:color w:val="000000" w:themeColor="text1"/>
                <w:sz w:val="20"/>
                <w:szCs w:val="20"/>
              </w:rPr>
              <w:lastRenderedPageBreak/>
              <w:t xml:space="preserve">2.3.4 </w:t>
            </w:r>
            <w:r>
              <w:rPr>
                <w:rFonts w:ascii="Times New Roman" w:hAnsi="Times New Roman" w:cs="Times New Roman"/>
                <w:b/>
                <w:bCs/>
                <w:color w:val="000000" w:themeColor="text1"/>
                <w:sz w:val="20"/>
                <w:szCs w:val="20"/>
              </w:rPr>
              <w:t xml:space="preserve">Sustainability: </w:t>
            </w:r>
            <w:r>
              <w:rPr>
                <w:rFonts w:ascii="Times New Roman" w:hAnsi="Times New Roman" w:cs="Times New Roman"/>
                <w:color w:val="000000" w:themeColor="text1"/>
                <w:sz w:val="20"/>
                <w:szCs w:val="20"/>
              </w:rPr>
              <w:t>socially, economically and culturally sustainable and contributing to the sustainable development of heritage site</w:t>
            </w:r>
          </w:p>
          <w:p w14:paraId="56075CA9" w14:textId="77777777" w:rsidR="00744DFD" w:rsidRDefault="0031409D">
            <w:pPr>
              <w:spacing w:line="300" w:lineRule="auto"/>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744DFD" w14:paraId="7430B000" w14:textId="77777777">
        <w:trPr>
          <w:trHeight w:val="6157"/>
        </w:trPr>
        <w:tc>
          <w:tcPr>
            <w:tcW w:w="9021" w:type="dxa"/>
          </w:tcPr>
          <w:p w14:paraId="453AD798" w14:textId="77777777" w:rsidR="00744DFD" w:rsidRDefault="0031409D">
            <w:pP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 xml:space="preserve">2.3.5 </w:t>
            </w:r>
            <w:r>
              <w:rPr>
                <w:rFonts w:ascii="Times New Roman" w:hAnsi="Times New Roman" w:cs="Times New Roman" w:hint="eastAsia"/>
                <w:b/>
                <w:bCs/>
                <w:color w:val="000000" w:themeColor="text1"/>
                <w:sz w:val="20"/>
                <w:szCs w:val="20"/>
              </w:rPr>
              <w:t>E</w:t>
            </w:r>
            <w:r>
              <w:rPr>
                <w:rFonts w:ascii="Times New Roman" w:hAnsi="Times New Roman" w:cs="Times New Roman"/>
                <w:b/>
                <w:bCs/>
                <w:color w:val="000000" w:themeColor="text1"/>
                <w:sz w:val="20"/>
                <w:szCs w:val="20"/>
              </w:rPr>
              <w:t xml:space="preserve">xemplary </w:t>
            </w:r>
            <w:r>
              <w:rPr>
                <w:rFonts w:ascii="Times New Roman" w:hAnsi="Times New Roman" w:cs="Times New Roman" w:hint="eastAsia"/>
                <w:b/>
                <w:bCs/>
                <w:color w:val="000000" w:themeColor="text1"/>
                <w:sz w:val="20"/>
                <w:szCs w:val="20"/>
              </w:rPr>
              <w:t>S</w:t>
            </w:r>
            <w:r>
              <w:rPr>
                <w:rFonts w:ascii="Times New Roman" w:hAnsi="Times New Roman" w:cs="Times New Roman"/>
                <w:b/>
                <w:bCs/>
                <w:color w:val="000000" w:themeColor="text1"/>
                <w:sz w:val="20"/>
                <w:szCs w:val="20"/>
              </w:rPr>
              <w:t>ignificance:</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0"/>
                <w:szCs w:val="20"/>
              </w:rPr>
              <w:t>establishing a good role model in terms of the overall or specific approach worthy to be promoted internationally</w:t>
            </w:r>
          </w:p>
          <w:p w14:paraId="7D6DB11D" w14:textId="77777777" w:rsidR="00744DFD" w:rsidRDefault="0031409D">
            <w:pPr>
              <w:spacing w:line="300" w:lineRule="auto"/>
              <w:rPr>
                <w:rStyle w:val="11"/>
                <w:rFonts w:ascii="Times New Roman" w:eastAsia="黑体" w:hAnsi="Times New Roman" w:cs="Times New Roman"/>
                <w:smallCaps w:val="0"/>
                <w:color w:val="000000"/>
                <w:sz w:val="20"/>
                <w:szCs w:val="20"/>
                <w14:textFill>
                  <w14:solidFill>
                    <w14:srgbClr w14:val="000000">
                      <w14:lumMod w14:val="65000"/>
                      <w14:lumOff w14:val="35000"/>
                    </w14:srgbClr>
                  </w14:solidFill>
                </w14:textFill>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bl>
    <w:p w14:paraId="0ADCE39E" w14:textId="77777777" w:rsidR="00744DFD" w:rsidRDefault="00744DFD">
      <w:pPr>
        <w:widowControl/>
        <w:spacing w:line="300" w:lineRule="auto"/>
        <w:jc w:val="left"/>
        <w:rPr>
          <w:rFonts w:ascii="Times New Roman" w:eastAsia="黑体" w:hAnsi="Times New Roman" w:cs="Times New Roman"/>
          <w:sz w:val="24"/>
        </w:rPr>
      </w:pPr>
    </w:p>
    <w:p w14:paraId="5714E25D" w14:textId="77777777" w:rsidR="00744DFD" w:rsidRPr="00A96440" w:rsidRDefault="0031409D" w:rsidP="00A96440">
      <w:pPr>
        <w:widowControl/>
        <w:jc w:val="left"/>
        <w:rPr>
          <w:rFonts w:ascii="Times New Roman" w:eastAsia="黑体" w:hAnsi="Times New Roman" w:cs="Times New Roman"/>
          <w:sz w:val="24"/>
        </w:rPr>
      </w:pPr>
      <w:r>
        <w:rPr>
          <w:rFonts w:ascii="Times New Roman" w:eastAsia="黑体" w:hAnsi="Times New Roman" w:cs="Times New Roman"/>
          <w:sz w:val="24"/>
        </w:rPr>
        <w:br w:type="page"/>
      </w:r>
    </w:p>
    <w:p w14:paraId="573CEBF1" w14:textId="77777777" w:rsidR="00744DFD" w:rsidRDefault="0031409D">
      <w:pPr>
        <w:widowControl/>
        <w:spacing w:line="300" w:lineRule="auto"/>
        <w:jc w:val="center"/>
        <w:rPr>
          <w:rFonts w:ascii="Times New Roman" w:eastAsia="黑体" w:hAnsi="Times New Roman" w:cs="Times New Roman"/>
          <w:sz w:val="24"/>
        </w:rPr>
      </w:pPr>
      <w:r>
        <w:rPr>
          <w:rFonts w:ascii="Times New Roman" w:eastAsia="黑体" w:hAnsi="Times New Roman" w:cs="Times New Roman"/>
          <w:b/>
          <w:sz w:val="32"/>
        </w:rPr>
        <w:lastRenderedPageBreak/>
        <w:t>CESSION OF RIGHTS AND DECLARATION FORM</w:t>
      </w:r>
    </w:p>
    <w:p w14:paraId="57345471" w14:textId="77777777" w:rsidR="00744DFD" w:rsidRDefault="0031409D">
      <w:pPr>
        <w:pStyle w:val="ab"/>
        <w:numPr>
          <w:ilvl w:val="3"/>
          <w:numId w:val="1"/>
        </w:numPr>
        <w:ind w:left="420"/>
        <w:rPr>
          <w:rFonts w:eastAsia="黑体"/>
        </w:rPr>
      </w:pPr>
      <w:r>
        <w:rPr>
          <w:rFonts w:eastAsia="黑体"/>
        </w:rPr>
        <w:t>CESSION OF RIGHTS</w:t>
      </w:r>
    </w:p>
    <w:p w14:paraId="0D984F5E" w14:textId="77777777" w:rsidR="00744DFD" w:rsidRDefault="0031409D">
      <w:pPr>
        <w:spacing w:before="100" w:beforeAutospacing="1" w:after="100" w:afterAutospacing="1"/>
        <w:jc w:val="left"/>
        <w:rPr>
          <w:rFonts w:ascii="Times New Roman" w:eastAsia="黑体" w:hAnsi="Times New Roman" w:cs="Times New Roman"/>
        </w:rPr>
      </w:pPr>
      <w:r>
        <w:rPr>
          <w:rFonts w:ascii="Times New Roman" w:eastAsia="黑体" w:hAnsi="Times New Roman" w:cs="Times New Roman"/>
        </w:rPr>
        <w:t>I, the undersigned,</w:t>
      </w:r>
      <w:r>
        <w:rPr>
          <w:rStyle w:val="2"/>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 w:val="20"/>
          <w:szCs w:val="20"/>
          <w:shd w:val="pct10" w:color="auto" w:fill="FFFFFF"/>
        </w:rPr>
        <w:instrText xml:space="preserve"> FORMTEXT </w:instrText>
      </w:r>
      <w:r>
        <w:rPr>
          <w:rStyle w:val="2"/>
          <w:rFonts w:ascii="Times New Roman" w:eastAsia="黑体" w:hAnsi="Times New Roman" w:cs="Times New Roman"/>
          <w:smallCaps w:val="0"/>
          <w:sz w:val="20"/>
          <w:szCs w:val="20"/>
          <w:shd w:val="pct10" w:color="auto" w:fill="FFFFFF"/>
        </w:rPr>
      </w:r>
      <w:r>
        <w:rPr>
          <w:rStyle w:val="2"/>
          <w:rFonts w:ascii="Times New Roman" w:eastAsia="黑体" w:hAnsi="Times New Roman" w:cs="Times New Roman"/>
          <w:smallCaps w:val="0"/>
          <w:sz w:val="20"/>
          <w:szCs w:val="20"/>
          <w:shd w:val="pct10" w:color="auto" w:fill="FFFFFF"/>
        </w:rPr>
        <w:fldChar w:fldCharType="separate"/>
      </w:r>
      <w:r>
        <w:rPr>
          <w:rStyle w:val="2"/>
          <w:rFonts w:ascii="Times New Roman" w:eastAsia="黑体" w:hAnsi="Times New Roman" w:cs="Times New Roman"/>
          <w:smallCaps w:val="0"/>
          <w:sz w:val="20"/>
          <w:szCs w:val="20"/>
          <w:shd w:val="pct10" w:color="auto" w:fill="FFFFFF"/>
        </w:rPr>
        <w:t>     </w:t>
      </w:r>
      <w:r>
        <w:rPr>
          <w:rStyle w:val="2"/>
          <w:rFonts w:ascii="Times New Roman" w:eastAsia="黑体" w:hAnsi="Times New Roman" w:cs="Times New Roman"/>
          <w:smallCaps w:val="0"/>
          <w:sz w:val="20"/>
          <w:szCs w:val="20"/>
          <w:shd w:val="pct10" w:color="auto" w:fill="FFFFFF"/>
        </w:rPr>
        <w:fldChar w:fldCharType="end"/>
      </w:r>
      <w:r>
        <w:rPr>
          <w:rFonts w:ascii="Times New Roman" w:eastAsia="黑体" w:hAnsi="Times New Roman" w:cs="Times New Roman"/>
        </w:rPr>
        <w:t xml:space="preserve"> ,as a legitimate authorized representative of </w:t>
      </w:r>
      <w:r>
        <w:rPr>
          <w:rStyle w:val="2"/>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 w:val="20"/>
          <w:szCs w:val="20"/>
          <w:shd w:val="pct10" w:color="auto" w:fill="FFFFFF"/>
        </w:rPr>
        <w:instrText xml:space="preserve"> FORMTEXT </w:instrText>
      </w:r>
      <w:r>
        <w:rPr>
          <w:rStyle w:val="2"/>
          <w:rFonts w:ascii="Times New Roman" w:eastAsia="黑体" w:hAnsi="Times New Roman" w:cs="Times New Roman"/>
          <w:smallCaps w:val="0"/>
          <w:sz w:val="20"/>
          <w:szCs w:val="20"/>
          <w:shd w:val="pct10" w:color="auto" w:fill="FFFFFF"/>
        </w:rPr>
      </w:r>
      <w:r>
        <w:rPr>
          <w:rStyle w:val="2"/>
          <w:rFonts w:ascii="Times New Roman" w:eastAsia="黑体" w:hAnsi="Times New Roman" w:cs="Times New Roman"/>
          <w:smallCaps w:val="0"/>
          <w:sz w:val="20"/>
          <w:szCs w:val="20"/>
          <w:shd w:val="pct10" w:color="auto" w:fill="FFFFFF"/>
        </w:rPr>
        <w:fldChar w:fldCharType="separate"/>
      </w:r>
      <w:r>
        <w:rPr>
          <w:rStyle w:val="2"/>
          <w:rFonts w:ascii="Times New Roman" w:eastAsia="黑体" w:hAnsi="Times New Roman" w:cs="Times New Roman"/>
          <w:smallCaps w:val="0"/>
          <w:sz w:val="20"/>
          <w:szCs w:val="20"/>
          <w:shd w:val="pct10" w:color="auto" w:fill="FFFFFF"/>
        </w:rPr>
        <w:t>     </w:t>
      </w:r>
      <w:r>
        <w:rPr>
          <w:rStyle w:val="2"/>
          <w:rFonts w:ascii="Times New Roman" w:eastAsia="黑体" w:hAnsi="Times New Roman" w:cs="Times New Roman"/>
          <w:smallCaps w:val="0"/>
          <w:sz w:val="20"/>
          <w:szCs w:val="20"/>
          <w:shd w:val="pct10" w:color="auto" w:fill="FFFFFF"/>
        </w:rPr>
        <w:fldChar w:fldCharType="end"/>
      </w:r>
      <w:r>
        <w:rPr>
          <w:rFonts w:ascii="Times New Roman" w:eastAsia="黑体" w:hAnsi="Times New Roman" w:cs="Times New Roman"/>
        </w:rPr>
        <w:t xml:space="preserve"> (enterprise/institute/organization), hereby grant to WHITRAP, Global Awards for W</w:t>
      </w:r>
      <w:r>
        <w:rPr>
          <w:rFonts w:ascii="Times New Roman" w:eastAsia="黑体" w:hAnsi="Times New Roman" w:cs="Times New Roman"/>
        </w:rPr>
        <w:t xml:space="preserve">orld Heritage </w:t>
      </w:r>
      <w:proofErr w:type="spellStart"/>
      <w:r>
        <w:rPr>
          <w:rFonts w:ascii="Times New Roman" w:eastAsia="黑体" w:hAnsi="Times New Roman" w:cs="Times New Roman"/>
        </w:rPr>
        <w:t>Educatio</w:t>
      </w:r>
      <w:proofErr w:type="spellEnd"/>
      <w:r>
        <w:rPr>
          <w:rFonts w:ascii="Times New Roman" w:eastAsia="黑体" w:hAnsi="Times New Roman" w:cs="Times New Roman"/>
        </w:rPr>
        <w:t xml:space="preserve"> Innovative Cases (AWHEIC) the non-exclusive right to use, publish, reproduce, distribute, display, communicate or make available to the public, in any language or form and by and means including digital, the following material(s), in</w:t>
      </w:r>
      <w:r>
        <w:rPr>
          <w:rFonts w:ascii="Times New Roman" w:eastAsia="黑体" w:hAnsi="Times New Roman" w:cs="Times New Roman"/>
        </w:rPr>
        <w:t xml:space="preserve"> whole or in part. I grant these rights to WHITRAP irrevocably, for an unlimited period of the time and for the entire world.  </w:t>
      </w:r>
    </w:p>
    <w:p w14:paraId="2729743C" w14:textId="77777777" w:rsidR="00744DFD" w:rsidRDefault="00744DFD">
      <w:pPr>
        <w:spacing w:before="100" w:beforeAutospacing="1" w:after="100" w:afterAutospacing="1"/>
        <w:rPr>
          <w:rFonts w:ascii="Times New Roman" w:eastAsia="黑体" w:hAnsi="Times New Roman" w:cs="Times New Roman"/>
          <w:kern w:val="0"/>
          <w:sz w:val="24"/>
        </w:rPr>
      </w:pPr>
    </w:p>
    <w:p w14:paraId="7C5CE647" w14:textId="77777777" w:rsidR="00744DFD" w:rsidRDefault="0031409D">
      <w:pPr>
        <w:pStyle w:val="ab"/>
        <w:numPr>
          <w:ilvl w:val="3"/>
          <w:numId w:val="1"/>
        </w:numPr>
        <w:ind w:left="420"/>
        <w:rPr>
          <w:rFonts w:eastAsia="黑体"/>
        </w:rPr>
      </w:pPr>
      <w:r>
        <w:rPr>
          <w:rFonts w:eastAsia="黑体"/>
        </w:rPr>
        <w:t>DECLARATION FORM:</w:t>
      </w:r>
    </w:p>
    <w:p w14:paraId="12FB32BF" w14:textId="77777777" w:rsidR="00744DFD" w:rsidRDefault="0031409D">
      <w:pPr>
        <w:spacing w:before="100" w:beforeAutospacing="1" w:after="100" w:afterAutospacing="1"/>
        <w:jc w:val="left"/>
        <w:rPr>
          <w:rFonts w:ascii="Times New Roman" w:eastAsia="黑体" w:hAnsi="Times New Roman" w:cs="Times New Roman"/>
          <w:szCs w:val="21"/>
        </w:rPr>
      </w:pPr>
      <w:r>
        <w:rPr>
          <w:rFonts w:ascii="Times New Roman" w:eastAsia="黑体" w:hAnsi="Times New Roman" w:cs="Times New Roman"/>
          <w:szCs w:val="21"/>
        </w:rPr>
        <w:t>I, the undersigned,</w:t>
      </w:r>
      <w:r>
        <w:rPr>
          <w:rStyle w:val="2"/>
          <w:rFonts w:ascii="Times New Roman" w:eastAsia="黑体" w:hAnsi="Times New Roman" w:cs="Times New Roman"/>
          <w:smallCaps w:val="0"/>
          <w:szCs w:val="21"/>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Cs w:val="21"/>
          <w:shd w:val="pct10" w:color="auto" w:fill="FFFFFF"/>
        </w:rPr>
        <w:instrText xml:space="preserve"> FORMTEXT </w:instrText>
      </w:r>
      <w:r>
        <w:rPr>
          <w:rStyle w:val="2"/>
          <w:rFonts w:ascii="Times New Roman" w:eastAsia="黑体" w:hAnsi="Times New Roman" w:cs="Times New Roman"/>
          <w:smallCaps w:val="0"/>
          <w:szCs w:val="21"/>
          <w:shd w:val="pct10" w:color="auto" w:fill="FFFFFF"/>
        </w:rPr>
      </w:r>
      <w:r>
        <w:rPr>
          <w:rStyle w:val="2"/>
          <w:rFonts w:ascii="Times New Roman" w:eastAsia="黑体" w:hAnsi="Times New Roman" w:cs="Times New Roman"/>
          <w:smallCaps w:val="0"/>
          <w:szCs w:val="21"/>
          <w:shd w:val="pct10" w:color="auto" w:fill="FFFFFF"/>
        </w:rPr>
        <w:fldChar w:fldCharType="separate"/>
      </w:r>
      <w:r>
        <w:rPr>
          <w:rStyle w:val="2"/>
          <w:rFonts w:ascii="Times New Roman" w:eastAsia="黑体" w:hAnsi="Times New Roman" w:cs="Times New Roman"/>
          <w:smallCaps w:val="0"/>
          <w:szCs w:val="21"/>
          <w:shd w:val="pct10" w:color="auto" w:fill="FFFFFF"/>
        </w:rPr>
        <w:t>     </w:t>
      </w:r>
      <w:r>
        <w:rPr>
          <w:rStyle w:val="2"/>
          <w:rFonts w:ascii="Times New Roman" w:eastAsia="黑体" w:hAnsi="Times New Roman" w:cs="Times New Roman"/>
          <w:smallCaps w:val="0"/>
          <w:szCs w:val="21"/>
          <w:shd w:val="pct10" w:color="auto" w:fill="FFFFFF"/>
        </w:rPr>
        <w:fldChar w:fldCharType="end"/>
      </w:r>
      <w:r>
        <w:rPr>
          <w:rFonts w:ascii="Times New Roman" w:eastAsia="黑体" w:hAnsi="Times New Roman" w:cs="Times New Roman"/>
          <w:szCs w:val="21"/>
        </w:rPr>
        <w:t xml:space="preserve"> ,as a legitimate authorized representative of </w:t>
      </w:r>
      <w:r>
        <w:rPr>
          <w:rStyle w:val="2"/>
          <w:rFonts w:ascii="Times New Roman" w:eastAsia="黑体" w:hAnsi="Times New Roman" w:cs="Times New Roman"/>
          <w:smallCaps w:val="0"/>
          <w:szCs w:val="21"/>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Cs w:val="21"/>
          <w:shd w:val="pct10" w:color="auto" w:fill="FFFFFF"/>
        </w:rPr>
        <w:instrText xml:space="preserve"> FORMTEXT </w:instrText>
      </w:r>
      <w:r>
        <w:rPr>
          <w:rStyle w:val="2"/>
          <w:rFonts w:ascii="Times New Roman" w:eastAsia="黑体" w:hAnsi="Times New Roman" w:cs="Times New Roman"/>
          <w:smallCaps w:val="0"/>
          <w:szCs w:val="21"/>
          <w:shd w:val="pct10" w:color="auto" w:fill="FFFFFF"/>
        </w:rPr>
      </w:r>
      <w:r>
        <w:rPr>
          <w:rStyle w:val="2"/>
          <w:rFonts w:ascii="Times New Roman" w:eastAsia="黑体" w:hAnsi="Times New Roman" w:cs="Times New Roman"/>
          <w:smallCaps w:val="0"/>
          <w:szCs w:val="21"/>
          <w:shd w:val="pct10" w:color="auto" w:fill="FFFFFF"/>
        </w:rPr>
        <w:fldChar w:fldCharType="separate"/>
      </w:r>
      <w:r>
        <w:rPr>
          <w:rStyle w:val="2"/>
          <w:rFonts w:ascii="Times New Roman" w:eastAsia="黑体" w:hAnsi="Times New Roman" w:cs="Times New Roman"/>
          <w:smallCaps w:val="0"/>
          <w:szCs w:val="21"/>
          <w:shd w:val="pct10" w:color="auto" w:fill="FFFFFF"/>
        </w:rPr>
        <w:t>     </w:t>
      </w:r>
      <w:r>
        <w:rPr>
          <w:rStyle w:val="2"/>
          <w:rFonts w:ascii="Times New Roman" w:eastAsia="黑体" w:hAnsi="Times New Roman" w:cs="Times New Roman"/>
          <w:smallCaps w:val="0"/>
          <w:szCs w:val="21"/>
          <w:shd w:val="pct10" w:color="auto" w:fill="FFFFFF"/>
        </w:rPr>
        <w:fldChar w:fldCharType="end"/>
      </w:r>
      <w:r>
        <w:rPr>
          <w:rFonts w:ascii="Times New Roman" w:eastAsia="黑体" w:hAnsi="Times New Roman" w:cs="Times New Roman"/>
          <w:szCs w:val="21"/>
        </w:rPr>
        <w:t xml:space="preserve"> (enterprise/institute/organization), hereby</w:t>
      </w:r>
    </w:p>
    <w:p w14:paraId="49D69417" w14:textId="77777777" w:rsidR="00744DFD" w:rsidRDefault="0031409D">
      <w:pPr>
        <w:spacing w:before="100" w:beforeAutospacing="1" w:after="100" w:afterAutospacing="1"/>
        <w:jc w:val="left"/>
        <w:rPr>
          <w:rFonts w:ascii="Times New Roman" w:eastAsia="黑体" w:hAnsi="Times New Roman" w:cs="Times New Roman"/>
          <w:szCs w:val="21"/>
        </w:rPr>
      </w:pPr>
      <w:r>
        <w:rPr>
          <w:rFonts w:ascii="Times New Roman" w:eastAsia="黑体" w:hAnsi="Times New Roman" w:cs="Times New Roman"/>
          <w:szCs w:val="21"/>
        </w:rPr>
        <w:t>1). declare that</w:t>
      </w:r>
      <w:r>
        <w:rPr>
          <w:rFonts w:ascii="Times New Roman" w:eastAsia="黑体" w:hAnsi="Times New Roman" w:cs="Times New Roman"/>
          <w:kern w:val="0"/>
          <w:szCs w:val="21"/>
        </w:rPr>
        <w:t xml:space="preserve"> all the information provided in the entry materials</w:t>
      </w:r>
      <w:r>
        <w:rPr>
          <w:rFonts w:ascii="Times New Roman" w:eastAsia="黑体" w:hAnsi="Times New Roman" w:cs="Times New Roman"/>
          <w:szCs w:val="21"/>
        </w:rPr>
        <w:t xml:space="preserve"> is accurate.</w:t>
      </w:r>
    </w:p>
    <w:p w14:paraId="47FC13DE" w14:textId="77777777" w:rsidR="00744DFD" w:rsidRDefault="0031409D">
      <w:pPr>
        <w:spacing w:before="100" w:beforeAutospacing="1" w:after="100" w:afterAutospacing="1"/>
        <w:jc w:val="left"/>
        <w:rPr>
          <w:rFonts w:ascii="Times New Roman" w:eastAsia="黑体" w:hAnsi="Times New Roman" w:cs="Times New Roman"/>
          <w:szCs w:val="21"/>
        </w:rPr>
      </w:pPr>
      <w:r>
        <w:rPr>
          <w:rFonts w:ascii="Times New Roman" w:eastAsia="黑体" w:hAnsi="Times New Roman" w:cs="Times New Roman"/>
          <w:szCs w:val="21"/>
        </w:rPr>
        <w:t>2). Confi</w:t>
      </w:r>
      <w:r>
        <w:rPr>
          <w:rFonts w:ascii="Times New Roman" w:eastAsia="黑体" w:hAnsi="Times New Roman" w:cs="Times New Roman"/>
          <w:szCs w:val="21"/>
        </w:rPr>
        <w:t>rm that</w:t>
      </w:r>
      <w:r>
        <w:rPr>
          <w:rFonts w:ascii="Times New Roman" w:eastAsia="黑体" w:hAnsi="Times New Roman" w:cs="Times New Roman"/>
          <w:kern w:val="0"/>
          <w:szCs w:val="21"/>
        </w:rPr>
        <w:t xml:space="preserve"> all entry materials provided is in no way involved in any legal disputes; and</w:t>
      </w:r>
    </w:p>
    <w:p w14:paraId="2C92F980" w14:textId="77777777" w:rsidR="00744DFD" w:rsidRDefault="0031409D">
      <w:pPr>
        <w:spacing w:before="100" w:beforeAutospacing="1" w:after="100" w:afterAutospacing="1"/>
        <w:jc w:val="left"/>
        <w:rPr>
          <w:rFonts w:ascii="Times New Roman" w:eastAsia="黑体" w:hAnsi="Times New Roman" w:cs="Times New Roman"/>
          <w:kern w:val="0"/>
          <w:szCs w:val="21"/>
        </w:rPr>
      </w:pPr>
      <w:r>
        <w:rPr>
          <w:rFonts w:ascii="Times New Roman" w:eastAsia="黑体" w:hAnsi="Times New Roman" w:cs="Times New Roman"/>
          <w:kern w:val="0"/>
          <w:szCs w:val="21"/>
        </w:rPr>
        <w:t>3). confirm that all entry materials are in no way whatever a violation or an infringement of any existing copyright or license, or is/are my own property or have provide</w:t>
      </w:r>
      <w:r>
        <w:rPr>
          <w:rFonts w:ascii="Times New Roman" w:eastAsia="黑体" w:hAnsi="Times New Roman" w:cs="Times New Roman"/>
          <w:kern w:val="0"/>
          <w:szCs w:val="21"/>
        </w:rPr>
        <w:t>d with the full consent of the authors/original owners.</w:t>
      </w:r>
    </w:p>
    <w:p w14:paraId="1D7A72C7" w14:textId="77777777" w:rsidR="00744DFD" w:rsidRDefault="00744DFD">
      <w:pPr>
        <w:spacing w:before="100" w:beforeAutospacing="1" w:after="100" w:afterAutospacing="1"/>
        <w:rPr>
          <w:rFonts w:ascii="Times New Roman" w:eastAsia="黑体" w:hAnsi="Times New Roman" w:cs="Times New Roman"/>
          <w:kern w:val="0"/>
          <w:sz w:val="24"/>
        </w:rPr>
      </w:pPr>
    </w:p>
    <w:p w14:paraId="7D91F682" w14:textId="77777777" w:rsidR="00744DFD" w:rsidRDefault="00744DFD">
      <w:pPr>
        <w:spacing w:before="100" w:beforeAutospacing="1" w:after="100" w:afterAutospacing="1"/>
        <w:rPr>
          <w:rFonts w:ascii="Times New Roman" w:eastAsia="黑体" w:hAnsi="Times New Roman" w:cs="Times New Roman"/>
          <w:kern w:val="0"/>
          <w:sz w:val="24"/>
        </w:rPr>
      </w:pPr>
    </w:p>
    <w:p w14:paraId="63AADE99" w14:textId="77777777" w:rsidR="00744DFD" w:rsidRDefault="00744DFD">
      <w:pPr>
        <w:spacing w:before="100" w:beforeAutospacing="1" w:after="100" w:afterAutospacing="1"/>
        <w:rPr>
          <w:rFonts w:ascii="Times New Roman" w:eastAsia="黑体" w:hAnsi="Times New Roman" w:cs="Times New Roman"/>
          <w:kern w:val="0"/>
          <w:sz w:val="24"/>
        </w:rPr>
      </w:pPr>
    </w:p>
    <w:p w14:paraId="2D2A79B6" w14:textId="77777777" w:rsidR="00744DFD" w:rsidRDefault="00744DFD">
      <w:pPr>
        <w:spacing w:before="100" w:beforeAutospacing="1" w:after="100" w:afterAutospacing="1"/>
        <w:rPr>
          <w:rFonts w:ascii="Times New Roman" w:eastAsia="黑体" w:hAnsi="Times New Roman" w:cs="Times New Roman"/>
          <w:kern w:val="0"/>
          <w:sz w:val="24"/>
        </w:rPr>
      </w:pPr>
    </w:p>
    <w:p w14:paraId="518C04B2" w14:textId="77777777" w:rsidR="00744DFD" w:rsidRDefault="0031409D">
      <w:pPr>
        <w:tabs>
          <w:tab w:val="left" w:pos="5529"/>
          <w:tab w:val="left" w:pos="6096"/>
          <w:tab w:val="left" w:pos="6663"/>
        </w:tabs>
        <w:spacing w:before="100" w:beforeAutospacing="1" w:after="100" w:afterAutospacing="1"/>
        <w:jc w:val="left"/>
        <w:rPr>
          <w:rFonts w:ascii="Times New Roman" w:eastAsia="黑体" w:hAnsi="Times New Roman" w:cs="Times New Roman"/>
          <w:kern w:val="0"/>
          <w:sz w:val="24"/>
        </w:rPr>
      </w:pPr>
      <w:r>
        <w:rPr>
          <w:rFonts w:ascii="Times New Roman" w:eastAsia="黑体" w:hAnsi="Times New Roman" w:cs="Times New Roman"/>
          <w:kern w:val="0"/>
          <w:sz w:val="24"/>
        </w:rPr>
        <w:t xml:space="preserve">                                        </w:t>
      </w:r>
      <w:r>
        <w:rPr>
          <w:rFonts w:ascii="Times New Roman" w:eastAsia="黑体" w:hAnsi="Times New Roman" w:cs="Times New Roman"/>
          <w:kern w:val="0"/>
          <w:sz w:val="24"/>
        </w:rPr>
        <w:tab/>
      </w:r>
      <w:r>
        <w:rPr>
          <w:rFonts w:ascii="Times New Roman" w:eastAsia="黑体" w:hAnsi="Times New Roman" w:cs="Times New Roman"/>
          <w:kern w:val="0"/>
          <w:sz w:val="24"/>
        </w:rPr>
        <w:tab/>
        <w:t xml:space="preserve">Signature of submitter:       </w:t>
      </w:r>
    </w:p>
    <w:p w14:paraId="039D08BE" w14:textId="77777777" w:rsidR="00744DFD" w:rsidRDefault="0031409D">
      <w:pPr>
        <w:tabs>
          <w:tab w:val="left" w:pos="5529"/>
          <w:tab w:val="left" w:pos="6096"/>
          <w:tab w:val="left" w:pos="6663"/>
        </w:tabs>
        <w:wordWrap w:val="0"/>
        <w:spacing w:before="100" w:beforeAutospacing="1" w:after="100" w:afterAutospacing="1"/>
        <w:jc w:val="left"/>
        <w:rPr>
          <w:rFonts w:ascii="Times New Roman" w:eastAsia="黑体" w:hAnsi="Times New Roman" w:cs="Times New Roman"/>
          <w:kern w:val="0"/>
          <w:sz w:val="24"/>
        </w:rPr>
      </w:pPr>
      <w:r>
        <w:rPr>
          <w:rFonts w:ascii="Times New Roman" w:eastAsia="黑体" w:hAnsi="Times New Roman" w:cs="Times New Roman"/>
          <w:kern w:val="0"/>
          <w:sz w:val="24"/>
        </w:rPr>
        <w:tab/>
      </w:r>
      <w:r>
        <w:rPr>
          <w:rFonts w:ascii="Times New Roman" w:eastAsia="黑体" w:hAnsi="Times New Roman" w:cs="Times New Roman"/>
          <w:kern w:val="0"/>
          <w:sz w:val="24"/>
        </w:rPr>
        <w:tab/>
        <w:t xml:space="preserve">Date:       </w:t>
      </w:r>
    </w:p>
    <w:p w14:paraId="3A651FF7" w14:textId="77777777" w:rsidR="00A96440" w:rsidRDefault="0031409D">
      <w:pPr>
        <w:widowControl/>
        <w:tabs>
          <w:tab w:val="left" w:pos="5529"/>
          <w:tab w:val="left" w:pos="6096"/>
          <w:tab w:val="left" w:pos="6663"/>
        </w:tabs>
        <w:spacing w:line="300" w:lineRule="auto"/>
        <w:jc w:val="left"/>
        <w:rPr>
          <w:rFonts w:ascii="Times New Roman" w:eastAsia="黑体" w:hAnsi="Times New Roman" w:cs="Times New Roman"/>
          <w:sz w:val="24"/>
        </w:rPr>
      </w:pPr>
      <w:r>
        <w:rPr>
          <w:rFonts w:ascii="Times New Roman" w:eastAsia="黑体" w:hAnsi="Times New Roman" w:cs="Times New Roman"/>
          <w:sz w:val="24"/>
        </w:rPr>
        <w:tab/>
      </w:r>
      <w:r>
        <w:rPr>
          <w:rFonts w:ascii="Times New Roman" w:eastAsia="黑体" w:hAnsi="Times New Roman" w:cs="Times New Roman"/>
          <w:sz w:val="24"/>
        </w:rPr>
        <w:tab/>
        <w:t>Official stamp</w:t>
      </w:r>
      <w:r>
        <w:rPr>
          <w:rFonts w:ascii="Times New Roman" w:eastAsia="黑体" w:hAnsi="Times New Roman" w:cs="Times New Roman"/>
          <w:sz w:val="24"/>
        </w:rPr>
        <w:t>：</w:t>
      </w:r>
    </w:p>
    <w:p w14:paraId="54881062" w14:textId="77777777" w:rsidR="00A96440" w:rsidRPr="00334556" w:rsidRDefault="00A96440" w:rsidP="00334556">
      <w:pPr>
        <w:widowControl/>
        <w:jc w:val="left"/>
        <w:rPr>
          <w:rFonts w:ascii="Times New Roman" w:eastAsia="黑体" w:hAnsi="Times New Roman" w:cs="Times New Roman"/>
          <w:sz w:val="24"/>
        </w:rPr>
      </w:pPr>
      <w:r>
        <w:rPr>
          <w:rFonts w:ascii="Times New Roman" w:eastAsia="黑体" w:hAnsi="Times New Roman" w:cs="Times New Roman"/>
          <w:sz w:val="24"/>
        </w:rPr>
        <w:br w:type="page"/>
      </w:r>
    </w:p>
    <w:p w14:paraId="02E96EA6" w14:textId="77777777" w:rsidR="00A96440" w:rsidRPr="00365B6B" w:rsidRDefault="00A96440" w:rsidP="00365B6B">
      <w:pPr>
        <w:pStyle w:val="af4"/>
        <w:spacing w:line="300" w:lineRule="auto"/>
        <w:ind w:left="425" w:firstLineChars="0" w:firstLine="0"/>
        <w:jc w:val="center"/>
        <w:rPr>
          <w:rFonts w:ascii="Times New Roman" w:eastAsia="黑体" w:hAnsi="Times New Roman" w:cs="Times New Roman"/>
          <w:b/>
          <w:bCs/>
          <w:sz w:val="32"/>
          <w:szCs w:val="32"/>
        </w:rPr>
      </w:pPr>
      <w:r w:rsidRPr="00365B6B">
        <w:rPr>
          <w:rFonts w:ascii="Times New Roman" w:eastAsia="黑体" w:hAnsi="Times New Roman" w:cs="Times New Roman"/>
          <w:b/>
          <w:bCs/>
          <w:sz w:val="32"/>
          <w:szCs w:val="32"/>
        </w:rPr>
        <w:lastRenderedPageBreak/>
        <w:t>Application guideline: documents, formats and requirements</w:t>
      </w:r>
    </w:p>
    <w:p w14:paraId="5046911F" w14:textId="77777777" w:rsidR="00A96440" w:rsidRPr="00A96440" w:rsidRDefault="00A96440" w:rsidP="00365B6B">
      <w:pPr>
        <w:pStyle w:val="af4"/>
        <w:spacing w:line="300" w:lineRule="auto"/>
        <w:ind w:left="425" w:firstLineChars="0" w:firstLine="0"/>
        <w:jc w:val="center"/>
        <w:rPr>
          <w:rFonts w:ascii="Times New Roman" w:eastAsia="黑体" w:hAnsi="Times New Roman" w:cs="Times New Roman"/>
          <w:sz w:val="24"/>
        </w:rPr>
      </w:pPr>
      <w:r w:rsidRPr="00A96440">
        <w:rPr>
          <w:rFonts w:ascii="Times New Roman" w:eastAsia="黑体" w:hAnsi="Times New Roman" w:cs="Times New Roman"/>
          <w:sz w:val="24"/>
        </w:rPr>
        <w:t>Submission deadline: 2023.7.31</w:t>
      </w:r>
    </w:p>
    <w:p w14:paraId="3E3A42A8" w14:textId="77777777" w:rsidR="00A96440" w:rsidRDefault="00A96440" w:rsidP="00A96440">
      <w:pPr>
        <w:pStyle w:val="af4"/>
        <w:spacing w:line="300" w:lineRule="auto"/>
        <w:ind w:left="425" w:firstLineChars="0" w:firstLine="0"/>
        <w:rPr>
          <w:rFonts w:ascii="Times New Roman" w:eastAsia="黑体" w:hAnsi="Times New Roman" w:cs="Times New Roman"/>
          <w:sz w:val="24"/>
        </w:rPr>
      </w:pPr>
    </w:p>
    <w:p w14:paraId="5C1C0331" w14:textId="77777777" w:rsidR="00A96440" w:rsidRDefault="00A96440" w:rsidP="00A96440">
      <w:pPr>
        <w:spacing w:line="300" w:lineRule="auto"/>
        <w:rPr>
          <w:rFonts w:ascii="Times New Roman" w:eastAsia="黑体" w:hAnsi="Times New Roman" w:cs="Times New Roman"/>
          <w:szCs w:val="21"/>
        </w:rPr>
      </w:pPr>
      <w:r w:rsidRPr="00A96440">
        <w:rPr>
          <w:rFonts w:ascii="Times New Roman" w:eastAsia="黑体" w:hAnsi="Times New Roman" w:cs="Times New Roman"/>
          <w:szCs w:val="21"/>
        </w:rPr>
        <w:t>In order to improve the efficiency of the preparation and evaluation of the application materials, the following format requirements are proposed for the relevant materials:</w:t>
      </w:r>
    </w:p>
    <w:p w14:paraId="39B358AD" w14:textId="77777777" w:rsidR="00A96440" w:rsidRPr="00A96440" w:rsidRDefault="00A96440" w:rsidP="00A96440">
      <w:pPr>
        <w:spacing w:line="300" w:lineRule="auto"/>
        <w:rPr>
          <w:rFonts w:ascii="Times New Roman" w:eastAsia="黑体" w:hAnsi="Times New Roman" w:cs="Times New Roman"/>
          <w:szCs w:val="21"/>
        </w:rPr>
      </w:pPr>
    </w:p>
    <w:p w14:paraId="305DB193" w14:textId="77777777" w:rsidR="00A96440" w:rsidRPr="00365B6B" w:rsidRDefault="00A96440" w:rsidP="00A96440">
      <w:pPr>
        <w:spacing w:line="300" w:lineRule="auto"/>
        <w:rPr>
          <w:rFonts w:ascii="Times New Roman" w:eastAsia="黑体" w:hAnsi="Times New Roman" w:cs="Times New Roman"/>
          <w:b/>
          <w:bCs/>
          <w:sz w:val="24"/>
        </w:rPr>
      </w:pPr>
      <w:r w:rsidRPr="00365B6B">
        <w:rPr>
          <w:rFonts w:ascii="Times New Roman" w:eastAsia="黑体" w:hAnsi="Times New Roman" w:cs="Times New Roman"/>
          <w:b/>
          <w:bCs/>
          <w:sz w:val="24"/>
        </w:rPr>
        <w:t xml:space="preserve">1. </w:t>
      </w:r>
      <w:r w:rsidR="0067770C">
        <w:rPr>
          <w:rFonts w:ascii="Times New Roman" w:eastAsia="黑体" w:hAnsi="Times New Roman" w:cs="Times New Roman"/>
          <w:b/>
          <w:bCs/>
          <w:sz w:val="24"/>
        </w:rPr>
        <w:t xml:space="preserve"> </w:t>
      </w:r>
      <w:r w:rsidRPr="00365B6B">
        <w:rPr>
          <w:rFonts w:ascii="Times New Roman" w:eastAsia="黑体" w:hAnsi="Times New Roman" w:cs="Times New Roman"/>
          <w:b/>
          <w:bCs/>
          <w:sz w:val="24"/>
        </w:rPr>
        <w:t>List of application materials and format requirements</w:t>
      </w:r>
    </w:p>
    <w:p w14:paraId="15722E3F" w14:textId="77777777" w:rsidR="00A96440" w:rsidRPr="0067770C" w:rsidRDefault="0067770C" w:rsidP="0067770C">
      <w:pPr>
        <w:spacing w:line="300" w:lineRule="auto"/>
        <w:rPr>
          <w:rFonts w:ascii="Times New Roman" w:eastAsia="黑体" w:hAnsi="Times New Roman" w:cs="Times New Roman"/>
          <w:sz w:val="24"/>
          <w:lang w:val="fr-CA"/>
        </w:rPr>
      </w:pPr>
      <w:r>
        <w:rPr>
          <w:rFonts w:ascii="Times New Roman" w:eastAsia="黑体" w:hAnsi="Times New Roman" w:cs="Times New Roman"/>
          <w:sz w:val="24"/>
          <w:lang w:val="fr-CA"/>
        </w:rPr>
        <w:t xml:space="preserve">1)  </w:t>
      </w:r>
      <w:r w:rsidR="00A96440" w:rsidRPr="0067770C">
        <w:rPr>
          <w:rFonts w:ascii="Times New Roman" w:eastAsia="黑体" w:hAnsi="Times New Roman" w:cs="Times New Roman"/>
          <w:sz w:val="24"/>
          <w:lang w:val="fr-CA"/>
        </w:rPr>
        <w:t>A</w:t>
      </w:r>
      <w:r w:rsidR="00A96440" w:rsidRPr="0067770C">
        <w:rPr>
          <w:rFonts w:ascii="Times New Roman" w:eastAsia="黑体" w:hAnsi="Times New Roman" w:cs="Times New Roman"/>
          <w:sz w:val="24"/>
          <w:lang w:val="fr-CA"/>
        </w:rPr>
        <w:t>：</w:t>
      </w:r>
      <w:r w:rsidR="00A96440" w:rsidRPr="0067770C">
        <w:rPr>
          <w:rFonts w:ascii="Times New Roman" w:eastAsia="黑体" w:hAnsi="Times New Roman" w:cs="Times New Roman"/>
          <w:sz w:val="24"/>
          <w:lang w:val="fr-CA"/>
        </w:rPr>
        <w:t xml:space="preserve">Application </w:t>
      </w:r>
      <w:proofErr w:type="spellStart"/>
      <w:r w:rsidR="00A96440" w:rsidRPr="0067770C">
        <w:rPr>
          <w:rFonts w:ascii="Times New Roman" w:eastAsia="黑体" w:hAnsi="Times New Roman" w:cs="Times New Roman"/>
          <w:sz w:val="24"/>
          <w:lang w:val="fr-CA"/>
        </w:rPr>
        <w:t>Form</w:t>
      </w:r>
      <w:proofErr w:type="spellEnd"/>
      <w:r w:rsidR="00A96440" w:rsidRPr="0067770C">
        <w:rPr>
          <w:rFonts w:ascii="Times New Roman" w:eastAsia="黑体" w:hAnsi="Times New Roman" w:cs="Times New Roman"/>
          <w:sz w:val="24"/>
          <w:lang w:val="fr-CA"/>
        </w:rPr>
        <w:t xml:space="preserve"> (</w:t>
      </w:r>
      <w:proofErr w:type="spellStart"/>
      <w:r w:rsidR="00A96440" w:rsidRPr="0067770C">
        <w:rPr>
          <w:rFonts w:ascii="Times New Roman" w:eastAsia="黑体" w:hAnsi="Times New Roman" w:cs="Times New Roman"/>
          <w:sz w:val="24"/>
          <w:lang w:val="fr-CA"/>
        </w:rPr>
        <w:t>Core</w:t>
      </w:r>
      <w:proofErr w:type="spellEnd"/>
      <w:r w:rsidR="00A96440" w:rsidRPr="0067770C">
        <w:rPr>
          <w:rFonts w:ascii="Times New Roman" w:eastAsia="黑体" w:hAnsi="Times New Roman" w:cs="Times New Roman"/>
          <w:sz w:val="24"/>
          <w:lang w:val="fr-CA"/>
        </w:rPr>
        <w:t xml:space="preserve"> documents)</w:t>
      </w:r>
    </w:p>
    <w:p w14:paraId="5864D232" w14:textId="77777777" w:rsidR="00A96440" w:rsidRPr="0057196A" w:rsidRDefault="00A96440" w:rsidP="00A96440">
      <w:pPr>
        <w:spacing w:line="300" w:lineRule="auto"/>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In English</w:t>
      </w:r>
    </w:p>
    <w:p w14:paraId="2EE0A18E" w14:textId="77777777" w:rsidR="00A96440" w:rsidRPr="0057196A" w:rsidRDefault="00A96440" w:rsidP="00A96440">
      <w:pPr>
        <w:spacing w:line="300" w:lineRule="auto"/>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Folder prefix naming rules :A</w:t>
      </w:r>
    </w:p>
    <w:p w14:paraId="7AA292CF" w14:textId="77777777" w:rsidR="00A96440" w:rsidRPr="0067770C" w:rsidRDefault="00A96440" w:rsidP="0067770C">
      <w:pPr>
        <w:pStyle w:val="af4"/>
        <w:numPr>
          <w:ilvl w:val="0"/>
          <w:numId w:val="16"/>
        </w:numPr>
        <w:spacing w:line="300" w:lineRule="auto"/>
        <w:ind w:firstLineChars="0"/>
        <w:rPr>
          <w:rFonts w:ascii="Times New Roman" w:eastAsia="黑体" w:hAnsi="Times New Roman" w:cs="Times New Roman"/>
          <w:sz w:val="24"/>
        </w:rPr>
      </w:pPr>
      <w:r w:rsidRPr="0067770C">
        <w:rPr>
          <w:rFonts w:ascii="Times New Roman" w:eastAsia="黑体" w:hAnsi="Times New Roman" w:cs="Times New Roman"/>
          <w:sz w:val="24"/>
        </w:rPr>
        <w:t>D: Declaration Form (mandatory)</w:t>
      </w:r>
    </w:p>
    <w:p w14:paraId="49E70151" w14:textId="77777777" w:rsidR="00A96440" w:rsidRPr="0057196A" w:rsidRDefault="00A96440" w:rsidP="00A96440">
      <w:pPr>
        <w:spacing w:line="300" w:lineRule="auto"/>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 xml:space="preserve">In English; after filling out, please print and sign it, </w:t>
      </w:r>
      <w:r w:rsidRPr="0057196A">
        <w:rPr>
          <w:rFonts w:ascii="Times New Roman" w:hAnsi="Times New Roman" w:cs="Times New Roman"/>
          <w:color w:val="808080" w:themeColor="background1" w:themeShade="80"/>
          <w:sz w:val="20"/>
          <w:szCs w:val="20"/>
          <w:shd w:val="pct15" w:color="auto" w:fill="FFFFFF"/>
        </w:rPr>
        <w:t>affix a seal</w:t>
      </w:r>
      <w:r w:rsidRPr="0057196A">
        <w:rPr>
          <w:rFonts w:ascii="Times New Roman" w:eastAsia="黑体" w:hAnsi="Times New Roman" w:cs="Times New Roman"/>
          <w:color w:val="808080" w:themeColor="background1" w:themeShade="80"/>
          <w:sz w:val="20"/>
          <w:szCs w:val="20"/>
          <w:shd w:val="pct15" w:color="auto" w:fill="FFFFFF"/>
        </w:rPr>
        <w:t xml:space="preserve"> (domestic) and scan it into a separate document (or take a high precision photo)</w:t>
      </w:r>
    </w:p>
    <w:p w14:paraId="3E2A4C7A" w14:textId="77777777" w:rsidR="00A96440" w:rsidRPr="0057196A" w:rsidRDefault="00A96440" w:rsidP="00A96440">
      <w:pPr>
        <w:spacing w:line="300" w:lineRule="auto"/>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Folder prefix naming rules :D</w:t>
      </w:r>
    </w:p>
    <w:p w14:paraId="77C4CC2B" w14:textId="77777777" w:rsidR="00A96440" w:rsidRPr="0067770C" w:rsidRDefault="00A96440" w:rsidP="0067770C">
      <w:pPr>
        <w:pStyle w:val="af4"/>
        <w:numPr>
          <w:ilvl w:val="0"/>
          <w:numId w:val="16"/>
        </w:numPr>
        <w:spacing w:line="300" w:lineRule="auto"/>
        <w:ind w:firstLineChars="0"/>
        <w:rPr>
          <w:rFonts w:ascii="Times New Roman" w:eastAsia="黑体" w:hAnsi="Times New Roman" w:cs="Times New Roman"/>
          <w:sz w:val="24"/>
        </w:rPr>
      </w:pPr>
      <w:r w:rsidRPr="0067770C">
        <w:rPr>
          <w:rFonts w:ascii="Times New Roman" w:eastAsia="黑体" w:hAnsi="Times New Roman" w:cs="Times New Roman"/>
          <w:sz w:val="24"/>
        </w:rPr>
        <w:t>P: Photo (mandatory)</w:t>
      </w:r>
    </w:p>
    <w:p w14:paraId="53D98462" w14:textId="77777777" w:rsidR="00A96440" w:rsidRPr="0057196A" w:rsidRDefault="00A96440" w:rsidP="00A96440">
      <w:pPr>
        <w:spacing w:line="300" w:lineRule="auto"/>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 xml:space="preserve">Provide high quality photos (JPG format, no less than 1MB) </w:t>
      </w:r>
    </w:p>
    <w:p w14:paraId="5AB879B1" w14:textId="77777777" w:rsidR="00A96440" w:rsidRPr="0057196A"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Photos should reflect the characteristics and features of the event</w:t>
      </w:r>
      <w:r w:rsidRPr="0057196A">
        <w:rPr>
          <w:rFonts w:ascii="Times New Roman" w:eastAsia="黑体" w:hAnsi="Times New Roman" w:cs="Times New Roman" w:hint="eastAsia"/>
          <w:color w:val="808080" w:themeColor="background1" w:themeShade="80"/>
          <w:sz w:val="20"/>
          <w:szCs w:val="20"/>
          <w:shd w:val="pct15" w:color="auto" w:fill="FFFFFF"/>
        </w:rPr>
        <w:t>.</w:t>
      </w:r>
      <w:r w:rsidRPr="0057196A">
        <w:rPr>
          <w:rFonts w:ascii="Times New Roman" w:eastAsia="黑体" w:hAnsi="Times New Roman" w:cs="Times New Roman"/>
          <w:color w:val="808080" w:themeColor="background1" w:themeShade="80"/>
          <w:sz w:val="20"/>
          <w:szCs w:val="20"/>
          <w:shd w:val="pct15" w:color="auto" w:fill="FFFFFF"/>
        </w:rPr>
        <w:t xml:space="preserve"> It is recommended to indicate the name of the picture, which will help the evaluation;</w:t>
      </w:r>
    </w:p>
    <w:p w14:paraId="72217030" w14:textId="77777777" w:rsidR="00A96440" w:rsidRPr="0057196A"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It is recommended to divide your documents into two groups: selected photos, not more than 10 (P1), and general photos (P2). It is recommended to send in the form of compressed packages;</w:t>
      </w:r>
    </w:p>
    <w:p w14:paraId="07D9C911" w14:textId="77777777" w:rsidR="00A96440" w:rsidRPr="0057196A"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Folder prefix naming rules: P, such as P1, P2 ......</w:t>
      </w:r>
    </w:p>
    <w:p w14:paraId="49034CBE" w14:textId="77777777" w:rsidR="00A96440" w:rsidRPr="00365B6B" w:rsidRDefault="00A96440" w:rsidP="00A96440">
      <w:pPr>
        <w:spacing w:line="300" w:lineRule="auto"/>
        <w:jc w:val="left"/>
        <w:rPr>
          <w:rFonts w:ascii="Times New Roman" w:eastAsia="黑体" w:hAnsi="Times New Roman" w:cs="Times New Roman"/>
          <w:sz w:val="24"/>
        </w:rPr>
      </w:pPr>
      <w:r w:rsidRPr="00365B6B">
        <w:rPr>
          <w:rFonts w:ascii="Times New Roman" w:eastAsia="黑体" w:hAnsi="Times New Roman" w:cs="Times New Roman"/>
          <w:sz w:val="24"/>
        </w:rPr>
        <w:t xml:space="preserve">4) </w:t>
      </w:r>
      <w:r w:rsidR="0067770C">
        <w:rPr>
          <w:rFonts w:ascii="Times New Roman" w:eastAsia="黑体" w:hAnsi="Times New Roman" w:cs="Times New Roman"/>
          <w:sz w:val="24"/>
        </w:rPr>
        <w:t xml:space="preserve"> </w:t>
      </w:r>
      <w:r w:rsidRPr="00365B6B">
        <w:rPr>
          <w:rFonts w:ascii="Times New Roman" w:eastAsia="黑体" w:hAnsi="Times New Roman" w:cs="Times New Roman"/>
          <w:sz w:val="24"/>
        </w:rPr>
        <w:t>V (Video): video files (recommended)</w:t>
      </w:r>
    </w:p>
    <w:p w14:paraId="1EA3FE60" w14:textId="77777777" w:rsidR="00A96440" w:rsidRPr="0057196A"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hint="eastAsia"/>
          <w:color w:val="808080" w:themeColor="background1" w:themeShade="80"/>
          <w:sz w:val="20"/>
          <w:szCs w:val="20"/>
          <w:shd w:val="pct15" w:color="auto" w:fill="FFFFFF"/>
        </w:rPr>
        <w:t>Please</w:t>
      </w:r>
      <w:r w:rsidRPr="0057196A">
        <w:rPr>
          <w:rFonts w:ascii="Times New Roman" w:eastAsia="黑体" w:hAnsi="Times New Roman" w:cs="Times New Roman"/>
          <w:color w:val="808080" w:themeColor="background1" w:themeShade="80"/>
          <w:sz w:val="20"/>
          <w:szCs w:val="20"/>
          <w:shd w:val="pct15" w:color="auto" w:fill="FFFFFF"/>
        </w:rPr>
        <w:t xml:space="preserve"> </w:t>
      </w:r>
      <w:r w:rsidRPr="0057196A">
        <w:rPr>
          <w:rFonts w:ascii="Times New Roman" w:eastAsia="黑体" w:hAnsi="Times New Roman" w:cs="Times New Roman" w:hint="eastAsia"/>
          <w:color w:val="808080" w:themeColor="background1" w:themeShade="80"/>
          <w:sz w:val="20"/>
          <w:szCs w:val="20"/>
          <w:shd w:val="pct15" w:color="auto" w:fill="FFFFFF"/>
        </w:rPr>
        <w:t>s</w:t>
      </w:r>
      <w:r w:rsidRPr="0057196A">
        <w:rPr>
          <w:rFonts w:ascii="Times New Roman" w:eastAsia="黑体" w:hAnsi="Times New Roman" w:cs="Times New Roman"/>
          <w:color w:val="808080" w:themeColor="background1" w:themeShade="80"/>
          <w:sz w:val="20"/>
          <w:szCs w:val="20"/>
          <w:shd w:val="pct15" w:color="auto" w:fill="FFFFFF"/>
        </w:rPr>
        <w:t>end with email attachment, 3-15 minutes, labelled video name, AVI format, English or Chinese;</w:t>
      </w:r>
    </w:p>
    <w:p w14:paraId="14626B31" w14:textId="77777777" w:rsidR="00A96440" w:rsidRPr="0057196A"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Encourage the provision of high-precision video, which will help experts understand and later promotion;</w:t>
      </w:r>
    </w:p>
    <w:p w14:paraId="1EB6E0C3" w14:textId="77777777" w:rsidR="00A96440" w:rsidRPr="0057196A"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Folder prefix naming rules: V, such as V1, V2 ......</w:t>
      </w:r>
    </w:p>
    <w:p w14:paraId="68D967E3" w14:textId="77777777" w:rsidR="00A96440" w:rsidRPr="00365B6B" w:rsidRDefault="00A96440" w:rsidP="00A96440">
      <w:pPr>
        <w:spacing w:line="300" w:lineRule="auto"/>
        <w:jc w:val="left"/>
        <w:rPr>
          <w:rFonts w:ascii="Times New Roman" w:eastAsia="黑体" w:hAnsi="Times New Roman" w:cs="Times New Roman"/>
          <w:sz w:val="24"/>
        </w:rPr>
      </w:pPr>
      <w:r w:rsidRPr="00365B6B">
        <w:rPr>
          <w:rFonts w:ascii="Times New Roman" w:eastAsia="黑体" w:hAnsi="Times New Roman" w:cs="Times New Roman"/>
          <w:sz w:val="24"/>
        </w:rPr>
        <w:t xml:space="preserve">5) </w:t>
      </w:r>
      <w:r w:rsidR="0067770C">
        <w:rPr>
          <w:rFonts w:ascii="Times New Roman" w:eastAsia="黑体" w:hAnsi="Times New Roman" w:cs="Times New Roman"/>
          <w:sz w:val="24"/>
        </w:rPr>
        <w:t xml:space="preserve"> </w:t>
      </w:r>
      <w:r w:rsidRPr="00365B6B">
        <w:rPr>
          <w:rFonts w:ascii="Times New Roman" w:eastAsia="黑体" w:hAnsi="Times New Roman" w:cs="Times New Roman"/>
          <w:sz w:val="24"/>
        </w:rPr>
        <w:t>O:(Others): other necessary materials (optional)</w:t>
      </w:r>
    </w:p>
    <w:p w14:paraId="77736181" w14:textId="77777777" w:rsidR="00A96440" w:rsidRPr="0057196A"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 xml:space="preserve">Project introduction </w:t>
      </w:r>
      <w:proofErr w:type="spellStart"/>
      <w:r w:rsidRPr="0057196A">
        <w:rPr>
          <w:rFonts w:ascii="Times New Roman" w:eastAsia="黑体" w:hAnsi="Times New Roman" w:cs="Times New Roman"/>
          <w:color w:val="808080" w:themeColor="background1" w:themeShade="80"/>
          <w:sz w:val="20"/>
          <w:szCs w:val="20"/>
          <w:shd w:val="pct15" w:color="auto" w:fill="FFFFFF"/>
        </w:rPr>
        <w:t>Powerpoint</w:t>
      </w:r>
      <w:proofErr w:type="spellEnd"/>
      <w:r w:rsidRPr="0057196A">
        <w:rPr>
          <w:rFonts w:ascii="Times New Roman" w:eastAsia="黑体" w:hAnsi="Times New Roman" w:cs="Times New Roman"/>
          <w:color w:val="808080" w:themeColor="background1" w:themeShade="80"/>
          <w:sz w:val="20"/>
          <w:szCs w:val="20"/>
          <w:shd w:val="pct15" w:color="auto" w:fill="FFFFFF"/>
        </w:rPr>
        <w:t>, relevant media coverage materials and other supplementary materials;</w:t>
      </w:r>
    </w:p>
    <w:p w14:paraId="20707D3D" w14:textId="77777777" w:rsidR="00A96440" w:rsidRPr="0057196A"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Other necessary materials;</w:t>
      </w:r>
    </w:p>
    <w:p w14:paraId="16814BE1" w14:textId="77777777" w:rsidR="00A96440" w:rsidRPr="00224A3E"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Folder prefix naming rules: O, such as O1, O2 ......</w:t>
      </w:r>
    </w:p>
    <w:p w14:paraId="7948AB7C" w14:textId="77777777" w:rsidR="00A96440" w:rsidRPr="00365B6B" w:rsidRDefault="00A96440" w:rsidP="00A96440">
      <w:pPr>
        <w:spacing w:line="300" w:lineRule="auto"/>
        <w:jc w:val="left"/>
        <w:rPr>
          <w:rFonts w:ascii="Times New Roman" w:eastAsia="黑体" w:hAnsi="Times New Roman" w:cs="Times New Roman"/>
          <w:b/>
          <w:bCs/>
          <w:sz w:val="24"/>
        </w:rPr>
      </w:pPr>
      <w:r w:rsidRPr="00365B6B">
        <w:rPr>
          <w:rFonts w:ascii="Times New Roman" w:eastAsia="黑体" w:hAnsi="Times New Roman" w:cs="Times New Roman"/>
          <w:b/>
          <w:bCs/>
          <w:sz w:val="24"/>
        </w:rPr>
        <w:t>2</w:t>
      </w:r>
      <w:r w:rsidR="0067770C">
        <w:rPr>
          <w:rFonts w:ascii="Times New Roman" w:eastAsia="黑体" w:hAnsi="Times New Roman" w:cs="Times New Roman" w:hint="eastAsia"/>
          <w:b/>
          <w:bCs/>
          <w:sz w:val="24"/>
        </w:rPr>
        <w:t>．</w:t>
      </w:r>
      <w:r w:rsidRPr="00365B6B">
        <w:rPr>
          <w:rFonts w:ascii="Times New Roman" w:eastAsia="黑体" w:hAnsi="Times New Roman" w:cs="Times New Roman"/>
          <w:b/>
          <w:bCs/>
          <w:sz w:val="24"/>
        </w:rPr>
        <w:t>Email format requirements</w:t>
      </w:r>
    </w:p>
    <w:p w14:paraId="73E7AF73" w14:textId="77777777" w:rsidR="00A96440" w:rsidRPr="0057196A" w:rsidRDefault="00A96440" w:rsidP="00A96440">
      <w:pPr>
        <w:spacing w:line="300" w:lineRule="auto"/>
        <w:jc w:val="left"/>
        <w:rPr>
          <w:rFonts w:ascii="Times New Roman" w:eastAsia="黑体" w:hAnsi="Times New Roman" w:cs="Times New Roman"/>
          <w:b/>
          <w:bCs/>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 xml:space="preserve">Email title format: </w:t>
      </w:r>
      <w:r w:rsidRPr="0057196A">
        <w:rPr>
          <w:rFonts w:ascii="Times New Roman" w:eastAsia="黑体" w:hAnsi="Times New Roman" w:cs="Times New Roman"/>
          <w:b/>
          <w:bCs/>
          <w:color w:val="808080" w:themeColor="background1" w:themeShade="80"/>
          <w:sz w:val="20"/>
          <w:szCs w:val="20"/>
          <w:shd w:val="pct15" w:color="auto" w:fill="FFFFFF"/>
        </w:rPr>
        <w:t>region or country + city + case keyword</w:t>
      </w:r>
      <w:r w:rsidRPr="0057196A">
        <w:rPr>
          <w:rFonts w:ascii="Times New Roman" w:eastAsia="黑体" w:hAnsi="Times New Roman" w:cs="Times New Roman"/>
          <w:color w:val="808080" w:themeColor="background1" w:themeShade="80"/>
          <w:sz w:val="20"/>
          <w:szCs w:val="20"/>
          <w:shd w:val="pct15" w:color="auto" w:fill="FFFFFF"/>
        </w:rPr>
        <w:t>s;</w:t>
      </w:r>
    </w:p>
    <w:p w14:paraId="1A42D547" w14:textId="77777777" w:rsidR="00A96440" w:rsidRPr="0057196A"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All materials are in the form of email attachments (i.e. several folders containing A, D, P1, P2, V, etc.);</w:t>
      </w:r>
    </w:p>
    <w:p w14:paraId="10FCBA12" w14:textId="77777777" w:rsidR="005E6A26" w:rsidRDefault="00A96440"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sidRPr="0057196A">
        <w:rPr>
          <w:rFonts w:ascii="Times New Roman" w:eastAsia="黑体" w:hAnsi="Times New Roman" w:cs="Times New Roman"/>
          <w:color w:val="808080" w:themeColor="background1" w:themeShade="80"/>
          <w:sz w:val="20"/>
          <w:szCs w:val="20"/>
          <w:shd w:val="pct15" w:color="auto" w:fill="FFFFFF"/>
        </w:rPr>
        <w:t xml:space="preserve">Designated email address: </w:t>
      </w:r>
      <w:hyperlink r:id="rId15" w:history="1">
        <w:r w:rsidR="005E6A26" w:rsidRPr="003D7F54">
          <w:rPr>
            <w:rStyle w:val="af0"/>
            <w:rFonts w:ascii="Times New Roman" w:eastAsia="黑体" w:hAnsi="Times New Roman" w:cs="Times New Roman"/>
            <w:sz w:val="20"/>
            <w:szCs w:val="20"/>
            <w:shd w:val="pct15" w:color="auto" w:fill="FFFFFF"/>
            <w14:textFill>
              <w14:solidFill>
                <w14:srgbClr w14:val="0000FF">
                  <w14:lumMod w14:val="50000"/>
                </w14:srgbClr>
              </w14:solidFill>
            </w14:textFill>
          </w:rPr>
          <w:t>44whc@whitrap.com</w:t>
        </w:r>
      </w:hyperlink>
    </w:p>
    <w:p w14:paraId="4A7AFDA2" w14:textId="77777777" w:rsidR="00224A3E" w:rsidRDefault="00224A3E" w:rsidP="00A96440">
      <w:pPr>
        <w:spacing w:line="300" w:lineRule="auto"/>
        <w:jc w:val="left"/>
        <w:rPr>
          <w:rFonts w:ascii="Times New Roman" w:eastAsia="黑体" w:hAnsi="Times New Roman" w:cs="Times New Roman"/>
          <w:color w:val="808080" w:themeColor="background1" w:themeShade="80"/>
          <w:sz w:val="20"/>
          <w:szCs w:val="20"/>
          <w:shd w:val="pct15" w:color="auto" w:fill="FFFFFF"/>
        </w:rPr>
      </w:pPr>
      <w:r>
        <w:rPr>
          <w:rFonts w:ascii="Times New Roman" w:eastAsia="黑体" w:hAnsi="Times New Roman" w:cs="Times New Roman"/>
          <w:color w:val="808080" w:themeColor="background1" w:themeShade="80"/>
          <w:sz w:val="20"/>
          <w:szCs w:val="20"/>
          <w:shd w:val="pct15" w:color="auto" w:fill="FFFFFF"/>
        </w:rPr>
        <w:t>Backup email address:</w:t>
      </w:r>
      <w:r w:rsidRPr="00224A3E">
        <w:rPr>
          <w:shd w:val="pct15" w:color="auto" w:fill="FFFFFF"/>
        </w:rPr>
        <w:t xml:space="preserve"> </w:t>
      </w:r>
      <w:r w:rsidRPr="00224A3E">
        <w:rPr>
          <w:rFonts w:ascii="Times New Roman" w:eastAsia="黑体" w:hAnsi="Times New Roman" w:cs="Times New Roman"/>
          <w:color w:val="808080" w:themeColor="background1" w:themeShade="80"/>
          <w:sz w:val="20"/>
          <w:szCs w:val="20"/>
          <w:shd w:val="pct15" w:color="auto" w:fill="FFFFFF"/>
        </w:rPr>
        <w:t>creativeheritage@163.com</w:t>
      </w:r>
    </w:p>
    <w:p w14:paraId="6B61196C" w14:textId="77777777" w:rsidR="00224A3E" w:rsidRPr="0046653D" w:rsidRDefault="005E6A26" w:rsidP="00657083">
      <w:pPr>
        <w:widowControl/>
        <w:spacing w:line="360" w:lineRule="auto"/>
        <w:jc w:val="center"/>
        <w:rPr>
          <w:rFonts w:ascii="Times New Roman" w:eastAsia="等线 Light" w:hAnsi="Times New Roman" w:cs="Times New Roman"/>
          <w:b/>
          <w:bCs/>
          <w:sz w:val="30"/>
          <w:szCs w:val="30"/>
        </w:rPr>
      </w:pPr>
      <w:r>
        <w:rPr>
          <w:rFonts w:ascii="Times New Roman" w:eastAsia="黑体" w:hAnsi="Times New Roman" w:cs="Times New Roman"/>
          <w:color w:val="808080" w:themeColor="background1" w:themeShade="80"/>
          <w:sz w:val="20"/>
          <w:szCs w:val="20"/>
          <w:shd w:val="pct15" w:color="auto" w:fill="FFFFFF"/>
        </w:rPr>
        <w:br w:type="page"/>
      </w:r>
      <w:r w:rsidR="00224A3E" w:rsidRPr="0046653D">
        <w:rPr>
          <w:rFonts w:ascii="Times New Roman" w:eastAsia="等线 Light" w:hAnsi="Times New Roman" w:cs="Times New Roman"/>
          <w:b/>
          <w:bCs/>
          <w:sz w:val="30"/>
          <w:szCs w:val="30"/>
        </w:rPr>
        <w:lastRenderedPageBreak/>
        <w:t>Frequently Asked Questions</w:t>
      </w:r>
    </w:p>
    <w:p w14:paraId="071941D1" w14:textId="77777777" w:rsidR="00224A3E" w:rsidRPr="00224A3E" w:rsidRDefault="00224A3E" w:rsidP="00657083">
      <w:pPr>
        <w:widowControl/>
        <w:spacing w:line="360" w:lineRule="auto"/>
        <w:jc w:val="left"/>
        <w:rPr>
          <w:rFonts w:ascii="Times New Roman" w:eastAsia="等线 Light" w:hAnsi="Times New Roman" w:cs="Times New Roman"/>
          <w:sz w:val="24"/>
        </w:rPr>
      </w:pPr>
    </w:p>
    <w:p w14:paraId="6EFEB2E2" w14:textId="77777777" w:rsidR="00224A3E" w:rsidRPr="007B054B" w:rsidRDefault="00224A3E" w:rsidP="00657083">
      <w:pPr>
        <w:widowControl/>
        <w:spacing w:line="360" w:lineRule="auto"/>
        <w:ind w:left="480" w:hangingChars="200" w:hanging="480"/>
        <w:jc w:val="left"/>
        <w:rPr>
          <w:rFonts w:ascii="Microsoft YaHei UI" w:eastAsia="Microsoft YaHei UI" w:hAnsi="Microsoft YaHei UI" w:cs="宋体"/>
          <w:b/>
          <w:bCs/>
          <w:color w:val="026AB4"/>
          <w:kern w:val="0"/>
          <w:sz w:val="24"/>
          <w:shd w:val="clear" w:color="auto" w:fill="FFFED5"/>
        </w:rPr>
      </w:pPr>
      <w:r w:rsidRPr="007B054B">
        <w:rPr>
          <w:rFonts w:ascii="Times New Roman" w:eastAsia="Microsoft YaHei UI" w:hAnsi="Times New Roman" w:cs="Times New Roman"/>
          <w:b/>
          <w:bCs/>
          <w:color w:val="026AB4"/>
          <w:kern w:val="0"/>
          <w:sz w:val="24"/>
          <w:shd w:val="clear" w:color="auto" w:fill="FFFED5"/>
        </w:rPr>
        <w:t xml:space="preserve">1. </w:t>
      </w:r>
      <w:r w:rsidR="007B054B" w:rsidRPr="007B054B">
        <w:rPr>
          <w:rFonts w:ascii="Microsoft YaHei UI" w:eastAsia="Microsoft YaHei UI" w:hAnsi="Microsoft YaHei UI" w:cs="宋体"/>
          <w:b/>
          <w:bCs/>
          <w:color w:val="026AB4"/>
          <w:kern w:val="0"/>
          <w:sz w:val="24"/>
          <w:shd w:val="clear" w:color="auto" w:fill="FFFED5"/>
        </w:rPr>
        <w:t xml:space="preserve"> </w:t>
      </w:r>
      <w:r w:rsidRPr="007B054B">
        <w:rPr>
          <w:rFonts w:ascii="Times New Roman" w:eastAsia="Microsoft YaHei UI" w:hAnsi="Times New Roman" w:cs="Times New Roman"/>
          <w:b/>
          <w:bCs/>
          <w:color w:val="026AB4"/>
          <w:kern w:val="0"/>
          <w:sz w:val="24"/>
          <w:shd w:val="clear" w:color="auto" w:fill="FFFED5"/>
        </w:rPr>
        <w:t>Q: Are sites not on the official UNESCO World Heritage List eligible for application?</w:t>
      </w:r>
    </w:p>
    <w:p w14:paraId="3C217EA4" w14:textId="77777777" w:rsidR="00224A3E" w:rsidRPr="007A50A7" w:rsidRDefault="00224A3E" w:rsidP="00657083">
      <w:pPr>
        <w:widowControl/>
        <w:spacing w:line="360" w:lineRule="auto"/>
        <w:ind w:firstLineChars="200" w:firstLine="480"/>
        <w:jc w:val="left"/>
        <w:rPr>
          <w:rFonts w:ascii="Times New Roman" w:eastAsia="等线 Light" w:hAnsi="Times New Roman" w:cs="Times New Roman"/>
          <w:b/>
          <w:bCs/>
          <w:sz w:val="24"/>
        </w:rPr>
      </w:pPr>
      <w:r w:rsidRPr="007A50A7">
        <w:rPr>
          <w:rFonts w:ascii="Times New Roman" w:eastAsia="等线 Light" w:hAnsi="Times New Roman" w:cs="Times New Roman"/>
          <w:b/>
          <w:bCs/>
          <w:sz w:val="24"/>
        </w:rPr>
        <w:t>A: Yes.</w:t>
      </w:r>
    </w:p>
    <w:p w14:paraId="6C041AD7" w14:textId="77777777" w:rsidR="00224A3E" w:rsidRPr="007B054B"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7B054B">
        <w:rPr>
          <w:rFonts w:ascii="Times New Roman" w:eastAsia="等线 Light" w:hAnsi="Times New Roman" w:cs="Times New Roman"/>
          <w:color w:val="808080" w:themeColor="background1" w:themeShade="80"/>
          <w:sz w:val="24"/>
        </w:rPr>
        <w:t>This award focuses on the excavation of heritage values in a broad sense and their dissemination. It is not limited to the official UNESCO World Heritage List</w:t>
      </w:r>
      <w:r w:rsidR="007B054B">
        <w:rPr>
          <w:rFonts w:ascii="Times New Roman" w:eastAsia="等线 Light" w:hAnsi="Times New Roman" w:cs="Times New Roman"/>
          <w:color w:val="808080" w:themeColor="background1" w:themeShade="80"/>
          <w:sz w:val="24"/>
        </w:rPr>
        <w:t>. A</w:t>
      </w:r>
      <w:r w:rsidRPr="007B054B">
        <w:rPr>
          <w:rFonts w:ascii="Times New Roman" w:eastAsia="等线 Light" w:hAnsi="Times New Roman" w:cs="Times New Roman"/>
          <w:color w:val="808080" w:themeColor="background1" w:themeShade="80"/>
          <w:sz w:val="24"/>
        </w:rPr>
        <w:t xml:space="preserve">ll types and levels of heritage sites, historical villages, monuments, intangible cultural heritage and other relevant cases with certain cultural and natural values can </w:t>
      </w:r>
      <w:r w:rsidR="007B054B">
        <w:rPr>
          <w:rFonts w:ascii="Times New Roman" w:eastAsia="等线 Light" w:hAnsi="Times New Roman" w:cs="Times New Roman"/>
          <w:color w:val="808080" w:themeColor="background1" w:themeShade="80"/>
          <w:sz w:val="24"/>
        </w:rPr>
        <w:t>apply</w:t>
      </w:r>
      <w:r w:rsidRPr="007B054B">
        <w:rPr>
          <w:rFonts w:ascii="Times New Roman" w:eastAsia="等线 Light" w:hAnsi="Times New Roman" w:cs="Times New Roman"/>
          <w:color w:val="808080" w:themeColor="background1" w:themeShade="80"/>
          <w:sz w:val="24"/>
        </w:rPr>
        <w:t>.</w:t>
      </w:r>
    </w:p>
    <w:p w14:paraId="74868BF5" w14:textId="77777777" w:rsidR="00224A3E" w:rsidRPr="00224A3E" w:rsidRDefault="00224A3E" w:rsidP="00657083">
      <w:pPr>
        <w:widowControl/>
        <w:spacing w:line="360" w:lineRule="auto"/>
        <w:jc w:val="left"/>
        <w:rPr>
          <w:rFonts w:ascii="Times New Roman" w:eastAsia="等线 Light" w:hAnsi="Times New Roman" w:cs="Times New Roman"/>
          <w:sz w:val="24"/>
        </w:rPr>
      </w:pPr>
    </w:p>
    <w:p w14:paraId="68B43EE5" w14:textId="77777777" w:rsidR="00224A3E" w:rsidRPr="00224A3E" w:rsidRDefault="00224A3E" w:rsidP="00657083">
      <w:pPr>
        <w:widowControl/>
        <w:spacing w:line="360" w:lineRule="auto"/>
        <w:ind w:left="720" w:hangingChars="300" w:hanging="720"/>
        <w:jc w:val="left"/>
        <w:rPr>
          <w:rFonts w:ascii="Times New Roman" w:eastAsia="等线 Light" w:hAnsi="Times New Roman" w:cs="Times New Roman"/>
          <w:sz w:val="24"/>
        </w:rPr>
      </w:pPr>
      <w:r w:rsidRPr="007B054B">
        <w:rPr>
          <w:rFonts w:ascii="Times New Roman" w:eastAsia="Microsoft YaHei UI" w:hAnsi="Times New Roman" w:cs="Times New Roman"/>
          <w:b/>
          <w:bCs/>
          <w:color w:val="026AB4"/>
          <w:kern w:val="0"/>
          <w:sz w:val="24"/>
          <w:shd w:val="clear" w:color="auto" w:fill="FFFED5"/>
        </w:rPr>
        <w:t>2</w:t>
      </w:r>
      <w:r w:rsidR="007B054B" w:rsidRPr="007B054B">
        <w:rPr>
          <w:rFonts w:ascii="Times New Roman" w:eastAsia="Microsoft YaHei UI" w:hAnsi="Times New Roman" w:cs="Times New Roman" w:hint="eastAsia"/>
          <w:b/>
          <w:bCs/>
          <w:color w:val="026AB4"/>
          <w:kern w:val="0"/>
          <w:sz w:val="24"/>
          <w:shd w:val="clear" w:color="auto" w:fill="FFFED5"/>
        </w:rPr>
        <w:t>.</w:t>
      </w:r>
      <w:r w:rsidR="007B054B" w:rsidRPr="007B054B">
        <w:rPr>
          <w:rFonts w:ascii="Times New Roman" w:eastAsia="Microsoft YaHei UI" w:hAnsi="Times New Roman" w:cs="Times New Roman"/>
          <w:b/>
          <w:bCs/>
          <w:color w:val="026AB4"/>
          <w:kern w:val="0"/>
          <w:sz w:val="24"/>
          <w:shd w:val="clear" w:color="auto" w:fill="FFFED5"/>
        </w:rPr>
        <w:t xml:space="preserve">  </w:t>
      </w:r>
      <w:r w:rsidRPr="007B054B">
        <w:rPr>
          <w:rFonts w:ascii="Times New Roman" w:eastAsia="Microsoft YaHei UI" w:hAnsi="Times New Roman" w:cs="Times New Roman"/>
          <w:b/>
          <w:bCs/>
          <w:color w:val="026AB4"/>
          <w:kern w:val="0"/>
          <w:sz w:val="24"/>
          <w:shd w:val="clear" w:color="auto" w:fill="FFFED5"/>
        </w:rPr>
        <w:t>Q: How to better highlight the characteristics of the case in the preparation of the application file?</w:t>
      </w:r>
    </w:p>
    <w:p w14:paraId="65DDD1FF" w14:textId="77777777" w:rsidR="00224A3E" w:rsidRPr="007A50A7" w:rsidRDefault="00224A3E" w:rsidP="00657083">
      <w:pPr>
        <w:widowControl/>
        <w:spacing w:line="360" w:lineRule="auto"/>
        <w:ind w:leftChars="200" w:left="900" w:hangingChars="200" w:hanging="480"/>
        <w:jc w:val="left"/>
        <w:rPr>
          <w:rFonts w:ascii="Times New Roman" w:eastAsia="等线 Light" w:hAnsi="Times New Roman" w:cs="Times New Roman"/>
          <w:b/>
          <w:bCs/>
          <w:sz w:val="24"/>
        </w:rPr>
      </w:pPr>
      <w:r w:rsidRPr="007A50A7">
        <w:rPr>
          <w:rFonts w:ascii="Times New Roman" w:eastAsia="等线 Light" w:hAnsi="Times New Roman" w:cs="Times New Roman"/>
          <w:b/>
          <w:bCs/>
          <w:sz w:val="24"/>
        </w:rPr>
        <w:t>A: The focus of AWHEIC is to discover, encourage and promote model innovation in t</w:t>
      </w:r>
      <w:r w:rsidR="007B054B" w:rsidRPr="007A50A7">
        <w:rPr>
          <w:rFonts w:ascii="Times New Roman" w:eastAsia="等线 Light" w:hAnsi="Times New Roman" w:cs="Times New Roman"/>
          <w:b/>
          <w:bCs/>
          <w:sz w:val="24"/>
        </w:rPr>
        <w:t xml:space="preserve">he </w:t>
      </w:r>
      <w:r w:rsidRPr="007A50A7">
        <w:rPr>
          <w:rFonts w:ascii="Times New Roman" w:eastAsia="等线 Light" w:hAnsi="Times New Roman" w:cs="Times New Roman"/>
          <w:b/>
          <w:bCs/>
          <w:sz w:val="24"/>
        </w:rPr>
        <w:t>field of heritage.</w:t>
      </w:r>
    </w:p>
    <w:p w14:paraId="09CE18AE" w14:textId="77777777" w:rsidR="00224A3E" w:rsidRPr="007B054B"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7B054B">
        <w:rPr>
          <w:rFonts w:ascii="Times New Roman" w:eastAsia="等线 Light" w:hAnsi="Times New Roman" w:cs="Times New Roman"/>
          <w:color w:val="808080" w:themeColor="background1" w:themeShade="80"/>
          <w:sz w:val="24"/>
        </w:rPr>
        <w:t>This model of innovation can be reflected in several aspects, including one or more aspects of the concept, technology, multi-party, cooperation, and communication, usually with the help of creative or technological (not necessarily high-tech) means, to achieve a certain degree of forward movement and innovation on the original basis, in some aspect represents the future development trend.</w:t>
      </w:r>
    </w:p>
    <w:p w14:paraId="4295740C" w14:textId="77777777" w:rsidR="00224A3E" w:rsidRPr="007B054B" w:rsidRDefault="00224A3E" w:rsidP="00657083">
      <w:pPr>
        <w:widowControl/>
        <w:spacing w:line="360" w:lineRule="auto"/>
        <w:jc w:val="left"/>
        <w:rPr>
          <w:rFonts w:ascii="Times New Roman" w:eastAsia="等线 Light" w:hAnsi="Times New Roman" w:cs="Times New Roman"/>
          <w:color w:val="808080" w:themeColor="background1" w:themeShade="80"/>
          <w:sz w:val="24"/>
        </w:rPr>
      </w:pPr>
    </w:p>
    <w:p w14:paraId="7A91C9F8" w14:textId="77777777" w:rsidR="00224A3E" w:rsidRPr="007B054B" w:rsidRDefault="007B054B" w:rsidP="00657083">
      <w:pPr>
        <w:widowControl/>
        <w:spacing w:line="360" w:lineRule="auto"/>
        <w:jc w:val="left"/>
        <w:rPr>
          <w:rFonts w:ascii="Times New Roman" w:eastAsia="Microsoft YaHei UI" w:hAnsi="Times New Roman" w:cs="Times New Roman"/>
          <w:b/>
          <w:bCs/>
          <w:color w:val="026AB4"/>
          <w:kern w:val="0"/>
          <w:sz w:val="24"/>
          <w:shd w:val="clear" w:color="auto" w:fill="FFFED5"/>
        </w:rPr>
      </w:pPr>
      <w:r w:rsidRPr="007B054B">
        <w:rPr>
          <w:rFonts w:ascii="Times New Roman" w:eastAsia="Microsoft YaHei UI" w:hAnsi="Times New Roman" w:cs="Times New Roman"/>
          <w:b/>
          <w:bCs/>
          <w:color w:val="026AB4"/>
          <w:kern w:val="0"/>
          <w:sz w:val="24"/>
          <w:shd w:val="clear" w:color="auto" w:fill="FFFED5"/>
        </w:rPr>
        <w:t xml:space="preserve">3.  </w:t>
      </w:r>
      <w:r w:rsidR="00224A3E" w:rsidRPr="007B054B">
        <w:rPr>
          <w:rFonts w:ascii="Times New Roman" w:eastAsia="Microsoft YaHei UI" w:hAnsi="Times New Roman" w:cs="Times New Roman"/>
          <w:b/>
          <w:bCs/>
          <w:color w:val="026AB4"/>
          <w:kern w:val="0"/>
          <w:sz w:val="24"/>
          <w:shd w:val="clear" w:color="auto" w:fill="FFFED5"/>
        </w:rPr>
        <w:t>Q: Are the beneficiaries necessarily young people?</w:t>
      </w:r>
    </w:p>
    <w:p w14:paraId="45FE3896" w14:textId="77777777" w:rsidR="00224A3E" w:rsidRPr="007A50A7" w:rsidRDefault="00224A3E" w:rsidP="00657083">
      <w:pPr>
        <w:widowControl/>
        <w:spacing w:line="360" w:lineRule="auto"/>
        <w:ind w:firstLineChars="200" w:firstLine="480"/>
        <w:jc w:val="left"/>
        <w:rPr>
          <w:rFonts w:ascii="Times New Roman" w:eastAsia="等线 Light" w:hAnsi="Times New Roman" w:cs="Times New Roman"/>
          <w:b/>
          <w:bCs/>
          <w:sz w:val="24"/>
        </w:rPr>
      </w:pPr>
      <w:r w:rsidRPr="007A50A7">
        <w:rPr>
          <w:rFonts w:ascii="Times New Roman" w:eastAsia="等线 Light" w:hAnsi="Times New Roman" w:cs="Times New Roman"/>
          <w:b/>
          <w:bCs/>
          <w:sz w:val="24"/>
        </w:rPr>
        <w:t>A: Not necessarily.</w:t>
      </w:r>
    </w:p>
    <w:p w14:paraId="44CDB852" w14:textId="77777777" w:rsidR="00224A3E" w:rsidRPr="007B054B"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7B054B">
        <w:rPr>
          <w:rFonts w:ascii="Times New Roman" w:eastAsia="等线 Light" w:hAnsi="Times New Roman" w:cs="Times New Roman"/>
          <w:color w:val="808080" w:themeColor="background1" w:themeShade="80"/>
          <w:sz w:val="24"/>
        </w:rPr>
        <w:t>We believe that heritage education is a broad concept related to all people, including all kinds of formal or informal forms, and the participants and beneficiaries include all sorts of people, including young people.</w:t>
      </w:r>
    </w:p>
    <w:p w14:paraId="2324F5DC" w14:textId="77777777" w:rsidR="00224A3E" w:rsidRPr="00224A3E" w:rsidRDefault="00224A3E" w:rsidP="00657083">
      <w:pPr>
        <w:widowControl/>
        <w:spacing w:line="360" w:lineRule="auto"/>
        <w:jc w:val="left"/>
        <w:rPr>
          <w:rFonts w:ascii="Times New Roman" w:eastAsia="等线 Light" w:hAnsi="Times New Roman" w:cs="Times New Roman"/>
          <w:sz w:val="24"/>
        </w:rPr>
      </w:pPr>
    </w:p>
    <w:p w14:paraId="5BF8CB1E" w14:textId="77777777" w:rsidR="00224A3E" w:rsidRPr="007B054B" w:rsidRDefault="00224A3E" w:rsidP="00657083">
      <w:pPr>
        <w:widowControl/>
        <w:spacing w:line="360" w:lineRule="auto"/>
        <w:jc w:val="left"/>
        <w:rPr>
          <w:rFonts w:ascii="Times New Roman" w:eastAsia="Microsoft YaHei UI" w:hAnsi="Times New Roman" w:cs="Times New Roman"/>
          <w:b/>
          <w:bCs/>
          <w:color w:val="026AB4"/>
          <w:kern w:val="0"/>
          <w:sz w:val="24"/>
          <w:shd w:val="clear" w:color="auto" w:fill="FFFED5"/>
        </w:rPr>
      </w:pPr>
      <w:r w:rsidRPr="007B054B">
        <w:rPr>
          <w:rFonts w:ascii="Times New Roman" w:eastAsia="Microsoft YaHei UI" w:hAnsi="Times New Roman" w:cs="Times New Roman"/>
          <w:b/>
          <w:bCs/>
          <w:color w:val="026AB4"/>
          <w:kern w:val="0"/>
          <w:sz w:val="24"/>
          <w:shd w:val="clear" w:color="auto" w:fill="FFFED5"/>
        </w:rPr>
        <w:t xml:space="preserve">4. </w:t>
      </w:r>
      <w:r w:rsidR="007B054B">
        <w:rPr>
          <w:rFonts w:ascii="Times New Roman" w:eastAsia="Microsoft YaHei UI" w:hAnsi="Times New Roman" w:cs="Times New Roman"/>
          <w:b/>
          <w:bCs/>
          <w:color w:val="026AB4"/>
          <w:kern w:val="0"/>
          <w:sz w:val="24"/>
          <w:shd w:val="clear" w:color="auto" w:fill="FFFED5"/>
        </w:rPr>
        <w:t xml:space="preserve"> </w:t>
      </w:r>
      <w:r w:rsidRPr="007B054B">
        <w:rPr>
          <w:rFonts w:ascii="Times New Roman" w:eastAsia="Microsoft YaHei UI" w:hAnsi="Times New Roman" w:cs="Times New Roman"/>
          <w:b/>
          <w:bCs/>
          <w:color w:val="026AB4"/>
          <w:kern w:val="0"/>
          <w:sz w:val="24"/>
          <w:shd w:val="clear" w:color="auto" w:fill="FFFED5"/>
        </w:rPr>
        <w:t>Q: How to reflect the exemplary nature of the case?</w:t>
      </w:r>
    </w:p>
    <w:p w14:paraId="729521B3" w14:textId="77777777" w:rsidR="00224A3E" w:rsidRPr="007A50A7" w:rsidRDefault="00224A3E" w:rsidP="00657083">
      <w:pPr>
        <w:widowControl/>
        <w:spacing w:line="360" w:lineRule="auto"/>
        <w:ind w:leftChars="200" w:left="420"/>
        <w:jc w:val="left"/>
        <w:rPr>
          <w:rFonts w:ascii="Times New Roman" w:eastAsia="等线 Light" w:hAnsi="Times New Roman" w:cs="Times New Roman"/>
          <w:b/>
          <w:bCs/>
          <w:sz w:val="24"/>
        </w:rPr>
      </w:pPr>
      <w:r w:rsidRPr="007A50A7">
        <w:rPr>
          <w:rFonts w:ascii="Times New Roman" w:eastAsia="等线 Light" w:hAnsi="Times New Roman" w:cs="Times New Roman"/>
          <w:b/>
          <w:bCs/>
          <w:sz w:val="24"/>
        </w:rPr>
        <w:t xml:space="preserve">A: As much as possible, the case should be enhanced from a professional and theoretical level, thus contributing to </w:t>
      </w:r>
      <w:r w:rsidR="00940550" w:rsidRPr="007A50A7">
        <w:rPr>
          <w:rFonts w:ascii="Times New Roman" w:eastAsia="等线 Light" w:hAnsi="Times New Roman" w:cs="Times New Roman"/>
          <w:b/>
          <w:bCs/>
          <w:sz w:val="24"/>
        </w:rPr>
        <w:t>spreading</w:t>
      </w:r>
      <w:r w:rsidRPr="007A50A7">
        <w:rPr>
          <w:rFonts w:ascii="Times New Roman" w:eastAsia="等线 Light" w:hAnsi="Times New Roman" w:cs="Times New Roman"/>
          <w:b/>
          <w:bCs/>
          <w:sz w:val="24"/>
        </w:rPr>
        <w:t xml:space="preserve"> and promotion.</w:t>
      </w:r>
    </w:p>
    <w:p w14:paraId="5E3ACE21" w14:textId="77777777" w:rsidR="00224A3E" w:rsidRPr="00940550" w:rsidRDefault="00940550"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940550">
        <w:rPr>
          <w:rFonts w:ascii="Times New Roman" w:eastAsia="等线 Light" w:hAnsi="Times New Roman" w:cs="Times New Roman"/>
          <w:color w:val="808080" w:themeColor="background1" w:themeShade="80"/>
          <w:sz w:val="24"/>
        </w:rPr>
        <w:lastRenderedPageBreak/>
        <w:t>Please a</w:t>
      </w:r>
      <w:r w:rsidR="00224A3E" w:rsidRPr="00940550">
        <w:rPr>
          <w:rFonts w:ascii="Times New Roman" w:eastAsia="等线 Light" w:hAnsi="Times New Roman" w:cs="Times New Roman"/>
          <w:color w:val="808080" w:themeColor="background1" w:themeShade="80"/>
          <w:sz w:val="24"/>
        </w:rPr>
        <w:t>nalyze and discuss the characteristics and significance of the case in terms of model development from a more professional perspective, beyond specific means and techniques, so that more people can be inspired by it and thus have exemplary significance for more heritage sites.</w:t>
      </w:r>
    </w:p>
    <w:p w14:paraId="1102BCCE" w14:textId="77777777" w:rsidR="00224A3E" w:rsidRPr="00940550"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940550">
        <w:rPr>
          <w:rFonts w:ascii="Times New Roman" w:eastAsia="等线 Light" w:hAnsi="Times New Roman" w:cs="Times New Roman"/>
          <w:color w:val="808080" w:themeColor="background1" w:themeShade="80"/>
          <w:sz w:val="24"/>
        </w:rPr>
        <w:t>Such exemplary</w:t>
      </w:r>
      <w:r w:rsidR="00940550" w:rsidRPr="00940550">
        <w:rPr>
          <w:rFonts w:ascii="Times New Roman" w:eastAsia="等线 Light" w:hAnsi="Times New Roman" w:cs="Times New Roman"/>
          <w:color w:val="808080" w:themeColor="background1" w:themeShade="80"/>
          <w:sz w:val="24"/>
        </w:rPr>
        <w:t xml:space="preserve"> includes</w:t>
      </w:r>
      <w:r w:rsidRPr="00940550">
        <w:rPr>
          <w:rFonts w:ascii="Times New Roman" w:eastAsia="等线 Light" w:hAnsi="Times New Roman" w:cs="Times New Roman"/>
          <w:color w:val="808080" w:themeColor="background1" w:themeShade="80"/>
          <w:sz w:val="24"/>
        </w:rPr>
        <w:t xml:space="preserve"> both direct and potential </w:t>
      </w:r>
      <w:r w:rsidR="00940550" w:rsidRPr="00940550">
        <w:rPr>
          <w:rFonts w:ascii="Times New Roman" w:eastAsia="等线 Light" w:hAnsi="Times New Roman" w:cs="Times New Roman"/>
          <w:color w:val="808080" w:themeColor="background1" w:themeShade="80"/>
          <w:sz w:val="24"/>
        </w:rPr>
        <w:t>or</w:t>
      </w:r>
      <w:r w:rsidRPr="00940550">
        <w:rPr>
          <w:rFonts w:ascii="Times New Roman" w:eastAsia="等线 Light" w:hAnsi="Times New Roman" w:cs="Times New Roman"/>
          <w:color w:val="808080" w:themeColor="background1" w:themeShade="80"/>
          <w:sz w:val="24"/>
        </w:rPr>
        <w:t xml:space="preserve"> cutting-edge exploratory, such as immature but to a certain extent represents the new direction of the future.</w:t>
      </w:r>
    </w:p>
    <w:p w14:paraId="3111E522" w14:textId="77777777" w:rsidR="00224A3E" w:rsidRPr="00224A3E" w:rsidRDefault="00224A3E" w:rsidP="00657083">
      <w:pPr>
        <w:widowControl/>
        <w:spacing w:line="360" w:lineRule="auto"/>
        <w:jc w:val="left"/>
        <w:rPr>
          <w:rFonts w:ascii="Times New Roman" w:eastAsia="等线 Light" w:hAnsi="Times New Roman" w:cs="Times New Roman"/>
          <w:sz w:val="24"/>
        </w:rPr>
      </w:pPr>
    </w:p>
    <w:p w14:paraId="169008F8" w14:textId="77777777" w:rsidR="00224A3E" w:rsidRPr="00940550" w:rsidRDefault="00224A3E" w:rsidP="00657083">
      <w:pPr>
        <w:widowControl/>
        <w:spacing w:line="360" w:lineRule="auto"/>
        <w:ind w:left="480" w:hangingChars="200" w:hanging="480"/>
        <w:jc w:val="left"/>
        <w:rPr>
          <w:rFonts w:ascii="Times New Roman" w:eastAsia="Microsoft YaHei UI" w:hAnsi="Times New Roman" w:cs="Times New Roman"/>
          <w:b/>
          <w:bCs/>
          <w:color w:val="026AB4"/>
          <w:kern w:val="0"/>
          <w:sz w:val="24"/>
          <w:shd w:val="clear" w:color="auto" w:fill="FFFED5"/>
        </w:rPr>
      </w:pPr>
      <w:r w:rsidRPr="00940550">
        <w:rPr>
          <w:rFonts w:ascii="Times New Roman" w:eastAsia="Microsoft YaHei UI" w:hAnsi="Times New Roman" w:cs="Times New Roman"/>
          <w:b/>
          <w:bCs/>
          <w:color w:val="026AB4"/>
          <w:kern w:val="0"/>
          <w:sz w:val="24"/>
          <w:shd w:val="clear" w:color="auto" w:fill="FFFED5"/>
        </w:rPr>
        <w:t>5</w:t>
      </w:r>
      <w:r w:rsidR="00940550">
        <w:rPr>
          <w:rFonts w:ascii="Times New Roman" w:eastAsia="Microsoft YaHei UI" w:hAnsi="Times New Roman" w:cs="Times New Roman" w:hint="eastAsia"/>
          <w:b/>
          <w:bCs/>
          <w:color w:val="026AB4"/>
          <w:kern w:val="0"/>
          <w:sz w:val="24"/>
          <w:shd w:val="clear" w:color="auto" w:fill="FFFED5"/>
        </w:rPr>
        <w:t>.</w:t>
      </w:r>
      <w:r w:rsidR="00940550">
        <w:rPr>
          <w:rFonts w:ascii="Times New Roman" w:eastAsia="Microsoft YaHei UI" w:hAnsi="Times New Roman" w:cs="Times New Roman"/>
          <w:b/>
          <w:bCs/>
          <w:color w:val="026AB4"/>
          <w:kern w:val="0"/>
          <w:sz w:val="24"/>
          <w:shd w:val="clear" w:color="auto" w:fill="FFFED5"/>
        </w:rPr>
        <w:t xml:space="preserve">  </w:t>
      </w:r>
      <w:r w:rsidRPr="00940550">
        <w:rPr>
          <w:rFonts w:ascii="Times New Roman" w:eastAsia="Microsoft YaHei UI" w:hAnsi="Times New Roman" w:cs="Times New Roman"/>
          <w:b/>
          <w:bCs/>
          <w:color w:val="026AB4"/>
          <w:kern w:val="0"/>
          <w:sz w:val="24"/>
          <w:shd w:val="clear" w:color="auto" w:fill="FFFED5"/>
        </w:rPr>
        <w:t xml:space="preserve">Q: We are </w:t>
      </w:r>
      <w:r w:rsidR="00940550">
        <w:rPr>
          <w:rFonts w:ascii="Times New Roman" w:eastAsia="Microsoft YaHei UI" w:hAnsi="Times New Roman" w:cs="Times New Roman"/>
          <w:b/>
          <w:bCs/>
          <w:color w:val="026AB4"/>
          <w:kern w:val="0"/>
          <w:sz w:val="24"/>
          <w:shd w:val="clear" w:color="auto" w:fill="FFFED5"/>
        </w:rPr>
        <w:t>from</w:t>
      </w:r>
      <w:r w:rsidRPr="00940550">
        <w:rPr>
          <w:rFonts w:ascii="Times New Roman" w:eastAsia="Microsoft YaHei UI" w:hAnsi="Times New Roman" w:cs="Times New Roman"/>
          <w:b/>
          <w:bCs/>
          <w:color w:val="026AB4"/>
          <w:kern w:val="0"/>
          <w:sz w:val="24"/>
          <w:shd w:val="clear" w:color="auto" w:fill="FFFED5"/>
        </w:rPr>
        <w:t xml:space="preserve"> a less developed region</w:t>
      </w:r>
      <w:r w:rsidR="00940550">
        <w:rPr>
          <w:rFonts w:ascii="Times New Roman" w:eastAsia="Microsoft YaHei UI" w:hAnsi="Times New Roman" w:cs="Times New Roman"/>
          <w:b/>
          <w:bCs/>
          <w:color w:val="026AB4"/>
          <w:kern w:val="0"/>
          <w:sz w:val="24"/>
          <w:shd w:val="clear" w:color="auto" w:fill="FFFED5"/>
        </w:rPr>
        <w:t>. Will</w:t>
      </w:r>
      <w:r w:rsidRPr="00940550">
        <w:rPr>
          <w:rFonts w:ascii="Times New Roman" w:eastAsia="Microsoft YaHei UI" w:hAnsi="Times New Roman" w:cs="Times New Roman"/>
          <w:b/>
          <w:bCs/>
          <w:color w:val="026AB4"/>
          <w:kern w:val="0"/>
          <w:sz w:val="24"/>
          <w:shd w:val="clear" w:color="auto" w:fill="FFFED5"/>
        </w:rPr>
        <w:t xml:space="preserve"> some support and assistance</w:t>
      </w:r>
      <w:r w:rsidR="002A5F19">
        <w:rPr>
          <w:rFonts w:ascii="Times New Roman" w:eastAsia="Microsoft YaHei UI" w:hAnsi="Times New Roman" w:cs="Times New Roman"/>
          <w:b/>
          <w:bCs/>
          <w:color w:val="026AB4"/>
          <w:kern w:val="0"/>
          <w:sz w:val="24"/>
          <w:shd w:val="clear" w:color="auto" w:fill="FFFED5"/>
        </w:rPr>
        <w:t xml:space="preserve"> during the application</w:t>
      </w:r>
      <w:r w:rsidR="00940550">
        <w:rPr>
          <w:rFonts w:ascii="Times New Roman" w:eastAsia="Microsoft YaHei UI" w:hAnsi="Times New Roman" w:cs="Times New Roman"/>
          <w:b/>
          <w:bCs/>
          <w:color w:val="026AB4"/>
          <w:kern w:val="0"/>
          <w:sz w:val="24"/>
          <w:shd w:val="clear" w:color="auto" w:fill="FFFED5"/>
        </w:rPr>
        <w:t xml:space="preserve"> be provided</w:t>
      </w:r>
      <w:r w:rsidRPr="00940550">
        <w:rPr>
          <w:rFonts w:ascii="Times New Roman" w:eastAsia="Microsoft YaHei UI" w:hAnsi="Times New Roman" w:cs="Times New Roman"/>
          <w:b/>
          <w:bCs/>
          <w:color w:val="026AB4"/>
          <w:kern w:val="0"/>
          <w:sz w:val="24"/>
          <w:shd w:val="clear" w:color="auto" w:fill="FFFED5"/>
        </w:rPr>
        <w:t>?</w:t>
      </w:r>
    </w:p>
    <w:p w14:paraId="2EB4CDBD" w14:textId="77777777" w:rsidR="00224A3E" w:rsidRPr="007A50A7" w:rsidRDefault="00224A3E" w:rsidP="00657083">
      <w:pPr>
        <w:widowControl/>
        <w:spacing w:line="360" w:lineRule="auto"/>
        <w:ind w:leftChars="200" w:left="420"/>
        <w:jc w:val="left"/>
        <w:rPr>
          <w:rFonts w:ascii="Times New Roman" w:eastAsia="等线 Light" w:hAnsi="Times New Roman" w:cs="Times New Roman"/>
          <w:b/>
          <w:bCs/>
          <w:sz w:val="24"/>
        </w:rPr>
      </w:pPr>
      <w:r w:rsidRPr="007A50A7">
        <w:rPr>
          <w:rFonts w:ascii="Times New Roman" w:eastAsia="等线 Light" w:hAnsi="Times New Roman" w:cs="Times New Roman"/>
          <w:b/>
          <w:bCs/>
          <w:sz w:val="24"/>
        </w:rPr>
        <w:t xml:space="preserve">A: </w:t>
      </w:r>
      <w:r w:rsidR="00940550" w:rsidRPr="007A50A7">
        <w:rPr>
          <w:rFonts w:ascii="Times New Roman" w:eastAsia="等线 Light" w:hAnsi="Times New Roman" w:cs="Times New Roman"/>
          <w:b/>
          <w:bCs/>
          <w:sz w:val="24"/>
        </w:rPr>
        <w:t>Achieving re</w:t>
      </w:r>
      <w:r w:rsidRPr="007A50A7">
        <w:rPr>
          <w:rFonts w:ascii="Times New Roman" w:eastAsia="等线 Light" w:hAnsi="Times New Roman" w:cs="Times New Roman"/>
          <w:b/>
          <w:bCs/>
          <w:sz w:val="24"/>
        </w:rPr>
        <w:t xml:space="preserve">gional balance and </w:t>
      </w:r>
      <w:r w:rsidR="00940550" w:rsidRPr="007A50A7">
        <w:rPr>
          <w:rFonts w:ascii="Times New Roman" w:eastAsia="等线 Light" w:hAnsi="Times New Roman" w:cs="Times New Roman"/>
          <w:b/>
          <w:bCs/>
          <w:sz w:val="24"/>
        </w:rPr>
        <w:t xml:space="preserve">providing </w:t>
      </w:r>
      <w:r w:rsidRPr="007A50A7">
        <w:rPr>
          <w:rFonts w:ascii="Times New Roman" w:eastAsia="等线 Light" w:hAnsi="Times New Roman" w:cs="Times New Roman"/>
          <w:b/>
          <w:bCs/>
          <w:sz w:val="24"/>
        </w:rPr>
        <w:t>support for less developed regions are one of the principles of this award, which is mainly reflected in the following aspects:</w:t>
      </w:r>
    </w:p>
    <w:p w14:paraId="6945959D" w14:textId="77777777" w:rsidR="00224A3E" w:rsidRPr="002A5F19"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2A5F19">
        <w:rPr>
          <w:rFonts w:ascii="Times New Roman" w:eastAsia="等线 Light" w:hAnsi="Times New Roman" w:cs="Times New Roman"/>
          <w:color w:val="808080" w:themeColor="background1" w:themeShade="80"/>
          <w:sz w:val="24"/>
        </w:rPr>
        <w:t xml:space="preserve">We </w:t>
      </w:r>
      <w:r w:rsidR="00940550" w:rsidRPr="002A5F19">
        <w:rPr>
          <w:rFonts w:ascii="Times New Roman" w:eastAsia="等线 Light" w:hAnsi="Times New Roman" w:cs="Times New Roman"/>
          <w:color w:val="808080" w:themeColor="background1" w:themeShade="80"/>
          <w:sz w:val="24"/>
        </w:rPr>
        <w:t xml:space="preserve">will </w:t>
      </w:r>
      <w:r w:rsidRPr="002A5F19">
        <w:rPr>
          <w:rFonts w:ascii="Times New Roman" w:eastAsia="等线 Light" w:hAnsi="Times New Roman" w:cs="Times New Roman"/>
          <w:color w:val="808080" w:themeColor="background1" w:themeShade="80"/>
          <w:sz w:val="24"/>
        </w:rPr>
        <w:t>give more consideration to social and economic sustainability and the adaptability of technology to the local environment</w:t>
      </w:r>
      <w:r w:rsidR="00940550" w:rsidRPr="002A5F19">
        <w:rPr>
          <w:rFonts w:ascii="Times New Roman" w:eastAsia="等线 Light" w:hAnsi="Times New Roman" w:cs="Times New Roman"/>
          <w:color w:val="808080" w:themeColor="background1" w:themeShade="80"/>
          <w:sz w:val="24"/>
        </w:rPr>
        <w:t>. F</w:t>
      </w:r>
      <w:r w:rsidRPr="002A5F19">
        <w:rPr>
          <w:rFonts w:ascii="Times New Roman" w:eastAsia="等线 Light" w:hAnsi="Times New Roman" w:cs="Times New Roman"/>
          <w:color w:val="808080" w:themeColor="background1" w:themeShade="80"/>
          <w:sz w:val="24"/>
        </w:rPr>
        <w:t>or example, in less developed regions, appropriate common technology is more effective than high technology;</w:t>
      </w:r>
    </w:p>
    <w:p w14:paraId="2D898C97" w14:textId="77777777" w:rsidR="00224A3E" w:rsidRPr="002A5F19"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2A5F19">
        <w:rPr>
          <w:rFonts w:ascii="Times New Roman" w:eastAsia="等线 Light" w:hAnsi="Times New Roman" w:cs="Times New Roman"/>
          <w:color w:val="808080" w:themeColor="background1" w:themeShade="80"/>
          <w:sz w:val="24"/>
        </w:rPr>
        <w:t xml:space="preserve">We will consider a certain </w:t>
      </w:r>
      <w:r w:rsidR="002A5F19">
        <w:rPr>
          <w:rFonts w:ascii="Times New Roman" w:eastAsia="等线 Light" w:hAnsi="Times New Roman" w:cs="Times New Roman"/>
          <w:color w:val="808080" w:themeColor="background1" w:themeShade="80"/>
          <w:sz w:val="24"/>
        </w:rPr>
        <w:t xml:space="preserve">degree of </w:t>
      </w:r>
      <w:r w:rsidRPr="002A5F19">
        <w:rPr>
          <w:rFonts w:ascii="Times New Roman" w:eastAsia="等线 Light" w:hAnsi="Times New Roman" w:cs="Times New Roman"/>
          <w:color w:val="808080" w:themeColor="background1" w:themeShade="80"/>
          <w:sz w:val="24"/>
        </w:rPr>
        <w:t xml:space="preserve">balance, with a certain </w:t>
      </w:r>
      <w:r w:rsidR="002A5F19">
        <w:rPr>
          <w:rFonts w:ascii="Times New Roman" w:eastAsia="等线 Light" w:hAnsi="Times New Roman" w:cs="Times New Roman"/>
          <w:color w:val="808080" w:themeColor="background1" w:themeShade="80"/>
          <w:sz w:val="24"/>
        </w:rPr>
        <w:t xml:space="preserve">preference </w:t>
      </w:r>
      <w:r w:rsidRPr="002A5F19">
        <w:rPr>
          <w:rFonts w:ascii="Times New Roman" w:eastAsia="等线 Light" w:hAnsi="Times New Roman" w:cs="Times New Roman"/>
          <w:color w:val="808080" w:themeColor="background1" w:themeShade="80"/>
          <w:sz w:val="24"/>
        </w:rPr>
        <w:t>towards less developed regions such as rural areas, Africa, and the Pacific Islands (e.g. the 2021 project</w:t>
      </w:r>
      <w:r w:rsidR="002A5F19">
        <w:rPr>
          <w:rFonts w:ascii="Times New Roman" w:eastAsia="等线 Light" w:hAnsi="Times New Roman" w:cs="Times New Roman"/>
          <w:color w:val="808080" w:themeColor="background1" w:themeShade="80"/>
          <w:sz w:val="24"/>
        </w:rPr>
        <w:t xml:space="preserve"> from Africa</w:t>
      </w:r>
      <w:r w:rsidRPr="002A5F19">
        <w:rPr>
          <w:rFonts w:ascii="Times New Roman" w:eastAsia="等线 Light" w:hAnsi="Times New Roman" w:cs="Times New Roman"/>
          <w:color w:val="808080" w:themeColor="background1" w:themeShade="80"/>
          <w:sz w:val="24"/>
        </w:rPr>
        <w:t>, etc.);</w:t>
      </w:r>
    </w:p>
    <w:p w14:paraId="10E34D8E" w14:textId="77777777" w:rsidR="00224A3E" w:rsidRPr="002A5F19"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2A5F19">
        <w:rPr>
          <w:rFonts w:ascii="Times New Roman" w:eastAsia="等线 Light" w:hAnsi="Times New Roman" w:cs="Times New Roman"/>
          <w:color w:val="808080" w:themeColor="background1" w:themeShade="80"/>
          <w:sz w:val="24"/>
        </w:rPr>
        <w:t xml:space="preserve">We may carry out certain technical and professional support </w:t>
      </w:r>
      <w:r w:rsidR="007A50A7">
        <w:rPr>
          <w:rFonts w:ascii="Times New Roman" w:eastAsia="等线 Light" w:hAnsi="Times New Roman" w:cs="Times New Roman"/>
          <w:color w:val="808080" w:themeColor="background1" w:themeShade="80"/>
          <w:sz w:val="24"/>
        </w:rPr>
        <w:t xml:space="preserve">pro bono </w:t>
      </w:r>
      <w:r w:rsidRPr="002A5F19">
        <w:rPr>
          <w:rFonts w:ascii="Times New Roman" w:eastAsia="等线 Light" w:hAnsi="Times New Roman" w:cs="Times New Roman"/>
          <w:color w:val="808080" w:themeColor="background1" w:themeShade="80"/>
          <w:sz w:val="24"/>
        </w:rPr>
        <w:t>(including but not limited to funding, technology, personnel, etc.).</w:t>
      </w:r>
    </w:p>
    <w:p w14:paraId="7B230C1C" w14:textId="77777777" w:rsidR="00224A3E" w:rsidRPr="00224A3E" w:rsidRDefault="00224A3E" w:rsidP="00657083">
      <w:pPr>
        <w:widowControl/>
        <w:spacing w:line="360" w:lineRule="auto"/>
        <w:jc w:val="left"/>
        <w:rPr>
          <w:rFonts w:ascii="Times New Roman" w:eastAsia="等线 Light" w:hAnsi="Times New Roman" w:cs="Times New Roman"/>
          <w:sz w:val="24"/>
        </w:rPr>
      </w:pPr>
    </w:p>
    <w:p w14:paraId="0A9491F9" w14:textId="77777777" w:rsidR="00224A3E" w:rsidRPr="007A50A7" w:rsidRDefault="00224A3E" w:rsidP="00657083">
      <w:pPr>
        <w:widowControl/>
        <w:spacing w:line="360" w:lineRule="auto"/>
        <w:jc w:val="left"/>
        <w:rPr>
          <w:rFonts w:ascii="Times New Roman" w:eastAsia="Microsoft YaHei UI" w:hAnsi="Times New Roman" w:cs="Times New Roman"/>
          <w:b/>
          <w:bCs/>
          <w:color w:val="026AB4"/>
          <w:kern w:val="0"/>
          <w:sz w:val="24"/>
          <w:shd w:val="clear" w:color="auto" w:fill="FFFED5"/>
        </w:rPr>
      </w:pPr>
      <w:r w:rsidRPr="007A50A7">
        <w:rPr>
          <w:rFonts w:ascii="Times New Roman" w:eastAsia="Microsoft YaHei UI" w:hAnsi="Times New Roman" w:cs="Times New Roman"/>
          <w:b/>
          <w:bCs/>
          <w:color w:val="026AB4"/>
          <w:kern w:val="0"/>
          <w:sz w:val="24"/>
          <w:shd w:val="clear" w:color="auto" w:fill="FFFED5"/>
        </w:rPr>
        <w:t>6</w:t>
      </w:r>
      <w:r w:rsidR="007A50A7">
        <w:rPr>
          <w:rFonts w:ascii="Times New Roman" w:eastAsia="Microsoft YaHei UI" w:hAnsi="Times New Roman" w:cs="Times New Roman" w:hint="eastAsia"/>
          <w:b/>
          <w:bCs/>
          <w:color w:val="026AB4"/>
          <w:kern w:val="0"/>
          <w:sz w:val="24"/>
          <w:shd w:val="clear" w:color="auto" w:fill="FFFED5"/>
        </w:rPr>
        <w:t>.</w:t>
      </w:r>
      <w:r w:rsidR="007A50A7">
        <w:rPr>
          <w:rFonts w:ascii="Times New Roman" w:eastAsia="Microsoft YaHei UI" w:hAnsi="Times New Roman" w:cs="Times New Roman"/>
          <w:b/>
          <w:bCs/>
          <w:color w:val="026AB4"/>
          <w:kern w:val="0"/>
          <w:sz w:val="24"/>
          <w:shd w:val="clear" w:color="auto" w:fill="FFFED5"/>
        </w:rPr>
        <w:t xml:space="preserve">  </w:t>
      </w:r>
      <w:r w:rsidRPr="007A50A7">
        <w:rPr>
          <w:rFonts w:ascii="Times New Roman" w:eastAsia="Microsoft YaHei UI" w:hAnsi="Times New Roman" w:cs="Times New Roman"/>
          <w:b/>
          <w:bCs/>
          <w:color w:val="026AB4"/>
          <w:kern w:val="0"/>
          <w:sz w:val="24"/>
          <w:shd w:val="clear" w:color="auto" w:fill="FFFED5"/>
        </w:rPr>
        <w:t>Q: Can a pure</w:t>
      </w:r>
      <w:r w:rsidR="007A50A7">
        <w:rPr>
          <w:rFonts w:ascii="Times New Roman" w:eastAsia="Microsoft YaHei UI" w:hAnsi="Times New Roman" w:cs="Times New Roman"/>
          <w:b/>
          <w:bCs/>
          <w:color w:val="026AB4"/>
          <w:kern w:val="0"/>
          <w:sz w:val="24"/>
          <w:shd w:val="clear" w:color="auto" w:fill="FFFED5"/>
        </w:rPr>
        <w:t>ly</w:t>
      </w:r>
      <w:r w:rsidRPr="007A50A7">
        <w:rPr>
          <w:rFonts w:ascii="Times New Roman" w:eastAsia="Microsoft YaHei UI" w:hAnsi="Times New Roman" w:cs="Times New Roman"/>
          <w:b/>
          <w:bCs/>
          <w:color w:val="026AB4"/>
          <w:kern w:val="0"/>
          <w:sz w:val="24"/>
          <w:shd w:val="clear" w:color="auto" w:fill="FFFED5"/>
        </w:rPr>
        <w:t xml:space="preserve"> online education</w:t>
      </w:r>
      <w:r w:rsidR="007A50A7">
        <w:rPr>
          <w:rFonts w:ascii="Times New Roman" w:eastAsia="Microsoft YaHei UI" w:hAnsi="Times New Roman" w:cs="Times New Roman"/>
          <w:b/>
          <w:bCs/>
          <w:color w:val="026AB4"/>
          <w:kern w:val="0"/>
          <w:sz w:val="24"/>
          <w:shd w:val="clear" w:color="auto" w:fill="FFFED5"/>
        </w:rPr>
        <w:t>al</w:t>
      </w:r>
      <w:r w:rsidRPr="007A50A7">
        <w:rPr>
          <w:rFonts w:ascii="Times New Roman" w:eastAsia="Microsoft YaHei UI" w:hAnsi="Times New Roman" w:cs="Times New Roman"/>
          <w:b/>
          <w:bCs/>
          <w:color w:val="026AB4"/>
          <w:kern w:val="0"/>
          <w:sz w:val="24"/>
          <w:shd w:val="clear" w:color="auto" w:fill="FFFED5"/>
        </w:rPr>
        <w:t xml:space="preserve"> case be </w:t>
      </w:r>
      <w:r w:rsidR="007A50A7">
        <w:rPr>
          <w:rFonts w:ascii="Times New Roman" w:eastAsia="Microsoft YaHei UI" w:hAnsi="Times New Roman" w:cs="Times New Roman"/>
          <w:b/>
          <w:bCs/>
          <w:color w:val="026AB4"/>
          <w:kern w:val="0"/>
          <w:sz w:val="24"/>
          <w:shd w:val="clear" w:color="auto" w:fill="FFFED5"/>
        </w:rPr>
        <w:t>accepted</w:t>
      </w:r>
      <w:r w:rsidRPr="007A50A7">
        <w:rPr>
          <w:rFonts w:ascii="Times New Roman" w:eastAsia="Microsoft YaHei UI" w:hAnsi="Times New Roman" w:cs="Times New Roman"/>
          <w:b/>
          <w:bCs/>
          <w:color w:val="026AB4"/>
          <w:kern w:val="0"/>
          <w:sz w:val="24"/>
          <w:shd w:val="clear" w:color="auto" w:fill="FFFED5"/>
        </w:rPr>
        <w:t>?</w:t>
      </w:r>
    </w:p>
    <w:p w14:paraId="00B0C46B" w14:textId="77777777" w:rsidR="00224A3E" w:rsidRPr="007A50A7" w:rsidRDefault="00224A3E" w:rsidP="00657083">
      <w:pPr>
        <w:widowControl/>
        <w:spacing w:line="360" w:lineRule="auto"/>
        <w:ind w:firstLineChars="200" w:firstLine="480"/>
        <w:jc w:val="left"/>
        <w:rPr>
          <w:rFonts w:ascii="Times New Roman" w:eastAsia="等线 Light" w:hAnsi="Times New Roman" w:cs="Times New Roman"/>
          <w:b/>
          <w:bCs/>
          <w:sz w:val="24"/>
        </w:rPr>
      </w:pPr>
      <w:r w:rsidRPr="007A50A7">
        <w:rPr>
          <w:rFonts w:ascii="Times New Roman" w:eastAsia="等线 Light" w:hAnsi="Times New Roman" w:cs="Times New Roman"/>
          <w:b/>
          <w:bCs/>
          <w:sz w:val="24"/>
        </w:rPr>
        <w:t>A: Yes.</w:t>
      </w:r>
    </w:p>
    <w:p w14:paraId="186BF0E0" w14:textId="77777777" w:rsidR="00224A3E" w:rsidRPr="007A50A7"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7A50A7">
        <w:rPr>
          <w:rFonts w:ascii="Times New Roman" w:eastAsia="等线 Light" w:hAnsi="Times New Roman" w:cs="Times New Roman"/>
          <w:color w:val="808080" w:themeColor="background1" w:themeShade="80"/>
          <w:sz w:val="24"/>
        </w:rPr>
        <w:t>Considering the irreproducibility of heritage value in nature, this award presents a higher threshold for pure</w:t>
      </w:r>
      <w:r w:rsidR="007A50A7">
        <w:rPr>
          <w:rFonts w:ascii="Times New Roman" w:eastAsia="等线 Light" w:hAnsi="Times New Roman" w:cs="Times New Roman"/>
          <w:color w:val="808080" w:themeColor="background1" w:themeShade="80"/>
          <w:sz w:val="24"/>
        </w:rPr>
        <w:t>ly</w:t>
      </w:r>
      <w:r w:rsidRPr="007A50A7">
        <w:rPr>
          <w:rFonts w:ascii="Times New Roman" w:eastAsia="等线 Light" w:hAnsi="Times New Roman" w:cs="Times New Roman"/>
          <w:color w:val="808080" w:themeColor="background1" w:themeShade="80"/>
          <w:sz w:val="24"/>
        </w:rPr>
        <w:t xml:space="preserve"> online cases.</w:t>
      </w:r>
    </w:p>
    <w:p w14:paraId="0004771B" w14:textId="77777777" w:rsidR="00224A3E" w:rsidRPr="00224A3E" w:rsidRDefault="00224A3E" w:rsidP="00657083">
      <w:pPr>
        <w:widowControl/>
        <w:spacing w:line="360" w:lineRule="auto"/>
        <w:jc w:val="left"/>
        <w:rPr>
          <w:rFonts w:ascii="Times New Roman" w:eastAsia="等线 Light" w:hAnsi="Times New Roman" w:cs="Times New Roman"/>
          <w:sz w:val="24"/>
        </w:rPr>
      </w:pPr>
    </w:p>
    <w:p w14:paraId="4659E87D" w14:textId="77777777" w:rsidR="00224A3E" w:rsidRPr="007A50A7" w:rsidRDefault="00224A3E" w:rsidP="00657083">
      <w:pPr>
        <w:widowControl/>
        <w:spacing w:line="360" w:lineRule="auto"/>
        <w:jc w:val="left"/>
        <w:rPr>
          <w:rFonts w:ascii="Times New Roman" w:eastAsia="Microsoft YaHei UI" w:hAnsi="Times New Roman" w:cs="Times New Roman"/>
          <w:b/>
          <w:bCs/>
          <w:color w:val="026AB4"/>
          <w:kern w:val="0"/>
          <w:sz w:val="24"/>
          <w:shd w:val="clear" w:color="auto" w:fill="FFFED5"/>
        </w:rPr>
      </w:pPr>
      <w:r w:rsidRPr="007A50A7">
        <w:rPr>
          <w:rFonts w:ascii="Times New Roman" w:eastAsia="Microsoft YaHei UI" w:hAnsi="Times New Roman" w:cs="Times New Roman"/>
          <w:b/>
          <w:bCs/>
          <w:color w:val="026AB4"/>
          <w:kern w:val="0"/>
          <w:sz w:val="24"/>
          <w:shd w:val="clear" w:color="auto" w:fill="FFFED5"/>
        </w:rPr>
        <w:t>7</w:t>
      </w:r>
      <w:r w:rsidR="007A50A7">
        <w:rPr>
          <w:rFonts w:ascii="Times New Roman" w:eastAsia="Microsoft YaHei UI" w:hAnsi="Times New Roman" w:cs="Times New Roman" w:hint="eastAsia"/>
          <w:b/>
          <w:bCs/>
          <w:color w:val="026AB4"/>
          <w:kern w:val="0"/>
          <w:sz w:val="24"/>
          <w:shd w:val="clear" w:color="auto" w:fill="FFFED5"/>
        </w:rPr>
        <w:t>.</w:t>
      </w:r>
      <w:r w:rsidR="007A50A7">
        <w:rPr>
          <w:rFonts w:ascii="Times New Roman" w:eastAsia="Microsoft YaHei UI" w:hAnsi="Times New Roman" w:cs="Times New Roman"/>
          <w:b/>
          <w:bCs/>
          <w:color w:val="026AB4"/>
          <w:kern w:val="0"/>
          <w:sz w:val="24"/>
          <w:shd w:val="clear" w:color="auto" w:fill="FFFED5"/>
        </w:rPr>
        <w:t xml:space="preserve"> </w:t>
      </w:r>
      <w:r w:rsidR="007A50A7">
        <w:rPr>
          <w:rFonts w:ascii="Times New Roman" w:eastAsia="Microsoft YaHei UI" w:hAnsi="Times New Roman" w:cs="Times New Roman" w:hint="eastAsia"/>
          <w:b/>
          <w:bCs/>
          <w:color w:val="026AB4"/>
          <w:kern w:val="0"/>
          <w:sz w:val="24"/>
          <w:shd w:val="clear" w:color="auto" w:fill="FFFED5"/>
        </w:rPr>
        <w:t xml:space="preserve"> </w:t>
      </w:r>
      <w:r w:rsidRPr="007A50A7">
        <w:rPr>
          <w:rFonts w:ascii="Times New Roman" w:eastAsia="Microsoft YaHei UI" w:hAnsi="Times New Roman" w:cs="Times New Roman"/>
          <w:b/>
          <w:bCs/>
          <w:color w:val="026AB4"/>
          <w:kern w:val="0"/>
          <w:sz w:val="24"/>
          <w:shd w:val="clear" w:color="auto" w:fill="FFFED5"/>
        </w:rPr>
        <w:t xml:space="preserve">Q: Is there a limit to the number of </w:t>
      </w:r>
      <w:r w:rsidR="007A50A7">
        <w:rPr>
          <w:rFonts w:ascii="Times New Roman" w:eastAsia="Microsoft YaHei UI" w:hAnsi="Times New Roman" w:cs="Times New Roman"/>
          <w:b/>
          <w:bCs/>
          <w:color w:val="026AB4"/>
          <w:kern w:val="0"/>
          <w:sz w:val="24"/>
          <w:shd w:val="clear" w:color="auto" w:fill="FFFED5"/>
        </w:rPr>
        <w:t>applications</w:t>
      </w:r>
      <w:r w:rsidRPr="007A50A7">
        <w:rPr>
          <w:rFonts w:ascii="Times New Roman" w:eastAsia="Microsoft YaHei UI" w:hAnsi="Times New Roman" w:cs="Times New Roman"/>
          <w:b/>
          <w:bCs/>
          <w:color w:val="026AB4"/>
          <w:kern w:val="0"/>
          <w:sz w:val="24"/>
          <w:shd w:val="clear" w:color="auto" w:fill="FFFED5"/>
        </w:rPr>
        <w:t xml:space="preserve"> from one institution (individual)?</w:t>
      </w:r>
    </w:p>
    <w:p w14:paraId="0238E2E9" w14:textId="77777777" w:rsidR="00224A3E" w:rsidRPr="007A50A7" w:rsidRDefault="00224A3E" w:rsidP="00657083">
      <w:pPr>
        <w:widowControl/>
        <w:spacing w:line="360" w:lineRule="auto"/>
        <w:ind w:firstLineChars="200" w:firstLine="480"/>
        <w:jc w:val="left"/>
        <w:rPr>
          <w:rFonts w:ascii="Times New Roman" w:eastAsia="等线 Light" w:hAnsi="Times New Roman" w:cs="Times New Roman"/>
          <w:b/>
          <w:bCs/>
          <w:sz w:val="24"/>
        </w:rPr>
      </w:pPr>
      <w:r w:rsidRPr="007A50A7">
        <w:rPr>
          <w:rFonts w:ascii="Times New Roman" w:eastAsia="等线 Light" w:hAnsi="Times New Roman" w:cs="Times New Roman"/>
          <w:b/>
          <w:bCs/>
          <w:sz w:val="24"/>
        </w:rPr>
        <w:t>A: There is no limit.</w:t>
      </w:r>
    </w:p>
    <w:p w14:paraId="5B65C5FB" w14:textId="77777777" w:rsidR="00224A3E" w:rsidRPr="007A50A7"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7A50A7">
        <w:rPr>
          <w:rFonts w:ascii="Times New Roman" w:eastAsia="等线 Light" w:hAnsi="Times New Roman" w:cs="Times New Roman"/>
          <w:color w:val="808080" w:themeColor="background1" w:themeShade="80"/>
          <w:sz w:val="24"/>
        </w:rPr>
        <w:t xml:space="preserve">Considering a large number of accepted cases, it is recommended to choose 1-2 </w:t>
      </w:r>
      <w:r w:rsidR="007A50A7" w:rsidRPr="007A50A7">
        <w:rPr>
          <w:rFonts w:ascii="Times New Roman" w:eastAsia="等线 Light" w:hAnsi="Times New Roman" w:cs="Times New Roman"/>
          <w:color w:val="808080" w:themeColor="background1" w:themeShade="80"/>
          <w:sz w:val="24"/>
        </w:rPr>
        <w:t>projects for application</w:t>
      </w:r>
      <w:r w:rsidRPr="007A50A7">
        <w:rPr>
          <w:rFonts w:ascii="Times New Roman" w:eastAsia="等线 Light" w:hAnsi="Times New Roman" w:cs="Times New Roman"/>
          <w:color w:val="808080" w:themeColor="background1" w:themeShade="80"/>
          <w:sz w:val="24"/>
        </w:rPr>
        <w:t>;</w:t>
      </w:r>
    </w:p>
    <w:p w14:paraId="6A691702" w14:textId="77777777" w:rsidR="00224A3E" w:rsidRPr="007A50A7" w:rsidRDefault="007A50A7" w:rsidP="00657083">
      <w:pPr>
        <w:widowControl/>
        <w:spacing w:line="360" w:lineRule="auto"/>
        <w:jc w:val="left"/>
        <w:rPr>
          <w:rFonts w:ascii="Times New Roman" w:eastAsia="等线 Light" w:hAnsi="Times New Roman" w:cs="Times New Roman"/>
          <w:color w:val="808080" w:themeColor="background1" w:themeShade="80"/>
          <w:sz w:val="24"/>
        </w:rPr>
      </w:pPr>
      <w:r w:rsidRPr="007A50A7">
        <w:rPr>
          <w:rFonts w:ascii="Times New Roman" w:eastAsia="等线 Light" w:hAnsi="Times New Roman" w:cs="Times New Roman" w:hint="eastAsia"/>
          <w:color w:val="808080" w:themeColor="background1" w:themeShade="80"/>
          <w:sz w:val="24"/>
        </w:rPr>
        <w:lastRenderedPageBreak/>
        <w:t>•</w:t>
      </w:r>
      <w:r w:rsidRPr="007A50A7">
        <w:rPr>
          <w:rFonts w:ascii="Times New Roman" w:eastAsia="等线 Light" w:hAnsi="Times New Roman" w:cs="Times New Roman"/>
          <w:color w:val="808080" w:themeColor="background1" w:themeShade="80"/>
          <w:sz w:val="24"/>
        </w:rPr>
        <w:t xml:space="preserve">  </w:t>
      </w:r>
      <w:r w:rsidR="00224A3E" w:rsidRPr="007A50A7">
        <w:rPr>
          <w:rFonts w:ascii="Times New Roman" w:eastAsia="等线 Light" w:hAnsi="Times New Roman" w:cs="Times New Roman"/>
          <w:color w:val="808080" w:themeColor="background1" w:themeShade="80"/>
          <w:sz w:val="24"/>
        </w:rPr>
        <w:t xml:space="preserve">Because it involves the recognition of winners and related global promotion, in principle, there can only be one </w:t>
      </w:r>
      <w:r w:rsidRPr="007A50A7">
        <w:rPr>
          <w:rFonts w:ascii="Times New Roman" w:eastAsia="等线 Light" w:hAnsi="Times New Roman" w:cs="Times New Roman"/>
          <w:color w:val="808080" w:themeColor="background1" w:themeShade="80"/>
          <w:sz w:val="24"/>
        </w:rPr>
        <w:t>main</w:t>
      </w:r>
      <w:r w:rsidR="00224A3E" w:rsidRPr="007A50A7">
        <w:rPr>
          <w:rFonts w:ascii="Times New Roman" w:eastAsia="等线 Light" w:hAnsi="Times New Roman" w:cs="Times New Roman"/>
          <w:color w:val="808080" w:themeColor="background1" w:themeShade="80"/>
          <w:sz w:val="24"/>
        </w:rPr>
        <w:t xml:space="preserve"> </w:t>
      </w:r>
      <w:r w:rsidRPr="007A50A7">
        <w:rPr>
          <w:rFonts w:ascii="Times New Roman" w:eastAsia="等线 Light" w:hAnsi="Times New Roman" w:cs="Times New Roman"/>
          <w:color w:val="808080" w:themeColor="background1" w:themeShade="80"/>
          <w:sz w:val="24"/>
        </w:rPr>
        <w:t>application</w:t>
      </w:r>
      <w:r w:rsidR="00224A3E" w:rsidRPr="007A50A7">
        <w:rPr>
          <w:rFonts w:ascii="Times New Roman" w:eastAsia="等线 Light" w:hAnsi="Times New Roman" w:cs="Times New Roman"/>
          <w:color w:val="808080" w:themeColor="background1" w:themeShade="80"/>
          <w:sz w:val="24"/>
        </w:rPr>
        <w:t xml:space="preserve"> organization for </w:t>
      </w:r>
      <w:r w:rsidRPr="007A50A7">
        <w:rPr>
          <w:rFonts w:ascii="Times New Roman" w:eastAsia="等线 Light" w:hAnsi="Times New Roman" w:cs="Times New Roman"/>
          <w:color w:val="808080" w:themeColor="background1" w:themeShade="80"/>
          <w:sz w:val="24"/>
        </w:rPr>
        <w:t>one</w:t>
      </w:r>
      <w:r w:rsidR="00224A3E" w:rsidRPr="007A50A7">
        <w:rPr>
          <w:rFonts w:ascii="Times New Roman" w:eastAsia="等线 Light" w:hAnsi="Times New Roman" w:cs="Times New Roman"/>
          <w:color w:val="808080" w:themeColor="background1" w:themeShade="80"/>
          <w:sz w:val="24"/>
        </w:rPr>
        <w:t xml:space="preserve"> project.</w:t>
      </w:r>
    </w:p>
    <w:p w14:paraId="5CA49CFD" w14:textId="77777777" w:rsidR="007A50A7" w:rsidRPr="007A50A7" w:rsidRDefault="007A50A7" w:rsidP="00657083">
      <w:pPr>
        <w:widowControl/>
        <w:spacing w:line="360" w:lineRule="auto"/>
        <w:jc w:val="left"/>
        <w:rPr>
          <w:rFonts w:ascii="Times New Roman" w:eastAsia="等线 Light" w:hAnsi="Times New Roman" w:cs="Times New Roman"/>
          <w:color w:val="808080" w:themeColor="background1" w:themeShade="80"/>
          <w:sz w:val="24"/>
        </w:rPr>
      </w:pPr>
    </w:p>
    <w:p w14:paraId="32277A04" w14:textId="77777777" w:rsidR="00224A3E" w:rsidRPr="007A50A7" w:rsidRDefault="00224A3E" w:rsidP="00657083">
      <w:pPr>
        <w:widowControl/>
        <w:spacing w:line="360" w:lineRule="auto"/>
        <w:jc w:val="left"/>
        <w:rPr>
          <w:rFonts w:ascii="Times New Roman" w:eastAsia="Microsoft YaHei UI" w:hAnsi="Times New Roman" w:cs="Times New Roman"/>
          <w:b/>
          <w:bCs/>
          <w:color w:val="026AB4"/>
          <w:kern w:val="0"/>
          <w:sz w:val="24"/>
          <w:shd w:val="clear" w:color="auto" w:fill="FFFED5"/>
        </w:rPr>
      </w:pPr>
      <w:r w:rsidRPr="008E7D56">
        <w:rPr>
          <w:rFonts w:ascii="Times New Roman" w:eastAsia="Microsoft YaHei UI" w:hAnsi="Times New Roman" w:cs="Times New Roman"/>
          <w:b/>
          <w:bCs/>
          <w:color w:val="026AB4"/>
          <w:kern w:val="0"/>
          <w:sz w:val="24"/>
          <w:shd w:val="clear" w:color="auto" w:fill="FFFED5"/>
        </w:rPr>
        <w:t>8</w:t>
      </w:r>
      <w:r w:rsidR="007A50A7" w:rsidRPr="008E7D56">
        <w:rPr>
          <w:rFonts w:ascii="Times New Roman" w:eastAsia="Microsoft YaHei UI" w:hAnsi="Times New Roman" w:cs="Times New Roman" w:hint="eastAsia"/>
          <w:b/>
          <w:bCs/>
          <w:color w:val="026AB4"/>
          <w:kern w:val="0"/>
          <w:sz w:val="24"/>
          <w:shd w:val="clear" w:color="auto" w:fill="FFFED5"/>
        </w:rPr>
        <w:t>.</w:t>
      </w:r>
      <w:r w:rsidR="007A50A7">
        <w:rPr>
          <w:rFonts w:ascii="Times New Roman" w:eastAsia="Microsoft YaHei UI" w:hAnsi="Times New Roman" w:cs="Times New Roman"/>
          <w:b/>
          <w:bCs/>
          <w:color w:val="026AB4"/>
          <w:kern w:val="0"/>
          <w:sz w:val="24"/>
          <w:shd w:val="clear" w:color="auto" w:fill="FFFED5"/>
        </w:rPr>
        <w:t xml:space="preserve">  </w:t>
      </w:r>
      <w:r w:rsidRPr="007A50A7">
        <w:rPr>
          <w:rFonts w:ascii="Times New Roman" w:eastAsia="Microsoft YaHei UI" w:hAnsi="Times New Roman" w:cs="Times New Roman"/>
          <w:b/>
          <w:bCs/>
          <w:color w:val="026AB4"/>
          <w:kern w:val="0"/>
          <w:sz w:val="24"/>
          <w:shd w:val="clear" w:color="auto" w:fill="FFFED5"/>
        </w:rPr>
        <w:t xml:space="preserve">Q: </w:t>
      </w:r>
      <w:r w:rsidR="007A50A7">
        <w:rPr>
          <w:rFonts w:ascii="Times New Roman" w:eastAsia="Microsoft YaHei UI" w:hAnsi="Times New Roman" w:cs="Times New Roman"/>
          <w:b/>
          <w:bCs/>
          <w:color w:val="026AB4"/>
          <w:kern w:val="0"/>
          <w:sz w:val="24"/>
          <w:shd w:val="clear" w:color="auto" w:fill="FFFED5"/>
        </w:rPr>
        <w:t>Will recommendation from experts be accepted</w:t>
      </w:r>
      <w:r w:rsidRPr="007A50A7">
        <w:rPr>
          <w:rFonts w:ascii="Times New Roman" w:eastAsia="Microsoft YaHei UI" w:hAnsi="Times New Roman" w:cs="Times New Roman"/>
          <w:b/>
          <w:bCs/>
          <w:color w:val="026AB4"/>
          <w:kern w:val="0"/>
          <w:sz w:val="24"/>
          <w:shd w:val="clear" w:color="auto" w:fill="FFFED5"/>
        </w:rPr>
        <w:t>?</w:t>
      </w:r>
    </w:p>
    <w:p w14:paraId="2F80B8B5" w14:textId="77777777" w:rsidR="00224A3E" w:rsidRPr="007A50A7" w:rsidRDefault="00224A3E" w:rsidP="00657083">
      <w:pPr>
        <w:widowControl/>
        <w:spacing w:line="360" w:lineRule="auto"/>
        <w:ind w:firstLineChars="200" w:firstLine="480"/>
        <w:jc w:val="left"/>
        <w:rPr>
          <w:rFonts w:ascii="Times New Roman" w:eastAsia="等线 Light" w:hAnsi="Times New Roman" w:cs="Times New Roman"/>
          <w:b/>
          <w:bCs/>
          <w:sz w:val="24"/>
        </w:rPr>
      </w:pPr>
      <w:r w:rsidRPr="007A50A7">
        <w:rPr>
          <w:rFonts w:ascii="Times New Roman" w:eastAsia="等线 Light" w:hAnsi="Times New Roman" w:cs="Times New Roman"/>
          <w:b/>
          <w:bCs/>
          <w:sz w:val="24"/>
        </w:rPr>
        <w:t xml:space="preserve">A: </w:t>
      </w:r>
      <w:r w:rsidR="007A50A7" w:rsidRPr="007A50A7">
        <w:rPr>
          <w:rFonts w:ascii="Times New Roman" w:eastAsia="等线 Light" w:hAnsi="Times New Roman" w:cs="Times New Roman"/>
          <w:b/>
          <w:bCs/>
          <w:sz w:val="24"/>
        </w:rPr>
        <w:t>Yes</w:t>
      </w:r>
    </w:p>
    <w:p w14:paraId="783AB5A4" w14:textId="77777777" w:rsidR="00224A3E" w:rsidRPr="007A50A7" w:rsidRDefault="00224A3E" w:rsidP="00657083">
      <w:pPr>
        <w:pStyle w:val="af4"/>
        <w:widowControl/>
        <w:numPr>
          <w:ilvl w:val="0"/>
          <w:numId w:val="17"/>
        </w:numPr>
        <w:spacing w:line="360" w:lineRule="auto"/>
        <w:ind w:firstLineChars="0"/>
        <w:jc w:val="left"/>
        <w:rPr>
          <w:rFonts w:ascii="Times New Roman" w:eastAsia="等线 Light" w:hAnsi="Times New Roman" w:cs="Times New Roman"/>
          <w:color w:val="808080" w:themeColor="background1" w:themeShade="80"/>
          <w:sz w:val="24"/>
        </w:rPr>
      </w:pPr>
      <w:r w:rsidRPr="007A50A7">
        <w:rPr>
          <w:rFonts w:ascii="Times New Roman" w:eastAsia="等线 Light" w:hAnsi="Times New Roman" w:cs="Times New Roman"/>
          <w:color w:val="808080" w:themeColor="background1" w:themeShade="80"/>
          <w:sz w:val="24"/>
        </w:rPr>
        <w:t>For the better discovery of good cases, we accept third-party recommendations under the premise of excellent cases.</w:t>
      </w:r>
    </w:p>
    <w:p w14:paraId="7F575620" w14:textId="77777777" w:rsidR="005E6A26" w:rsidRPr="00224A3E" w:rsidRDefault="005E6A26" w:rsidP="00657083">
      <w:pPr>
        <w:widowControl/>
        <w:spacing w:line="360" w:lineRule="auto"/>
        <w:jc w:val="left"/>
        <w:rPr>
          <w:rFonts w:ascii="Times New Roman" w:eastAsia="黑体" w:hAnsi="Times New Roman" w:cs="Times New Roman"/>
          <w:color w:val="808080" w:themeColor="background1" w:themeShade="80"/>
          <w:sz w:val="20"/>
          <w:szCs w:val="20"/>
          <w:shd w:val="pct15" w:color="auto" w:fill="FFFFFF"/>
        </w:rPr>
      </w:pPr>
    </w:p>
    <w:p w14:paraId="54900C13" w14:textId="77777777" w:rsidR="008E7D56" w:rsidRPr="008E7D56" w:rsidRDefault="008E7D56" w:rsidP="00657083">
      <w:pPr>
        <w:widowControl/>
        <w:spacing w:line="360" w:lineRule="auto"/>
        <w:ind w:left="480" w:hangingChars="200" w:hanging="480"/>
        <w:jc w:val="left"/>
        <w:rPr>
          <w:rFonts w:ascii="Times New Roman" w:hAnsi="Times New Roman" w:cs="Times New Roman"/>
          <w:b/>
          <w:bCs/>
          <w:sz w:val="24"/>
        </w:rPr>
      </w:pPr>
      <w:r>
        <w:rPr>
          <w:rFonts w:ascii="Times New Roman" w:eastAsia="Microsoft YaHei UI" w:hAnsi="Times New Roman" w:cs="Times New Roman"/>
          <w:b/>
          <w:bCs/>
          <w:color w:val="026AB4"/>
          <w:kern w:val="0"/>
          <w:sz w:val="24"/>
          <w:shd w:val="clear" w:color="auto" w:fill="FFFED5"/>
        </w:rPr>
        <w:t xml:space="preserve">9.  </w:t>
      </w:r>
      <w:r w:rsidRPr="008E7D56">
        <w:rPr>
          <w:rFonts w:ascii="Times New Roman" w:eastAsia="Microsoft YaHei UI" w:hAnsi="Times New Roman" w:cs="Times New Roman"/>
          <w:b/>
          <w:bCs/>
          <w:color w:val="026AB4"/>
          <w:kern w:val="0"/>
          <w:sz w:val="24"/>
          <w:shd w:val="clear" w:color="auto" w:fill="FFFED5"/>
        </w:rPr>
        <w:t xml:space="preserve">Q: Will </w:t>
      </w:r>
      <w:r>
        <w:rPr>
          <w:rFonts w:ascii="Times New Roman" w:eastAsia="Microsoft YaHei UI" w:hAnsi="Times New Roman" w:cs="Times New Roman" w:hint="eastAsia"/>
          <w:b/>
          <w:bCs/>
          <w:color w:val="026AB4"/>
          <w:kern w:val="0"/>
          <w:sz w:val="24"/>
          <w:shd w:val="clear" w:color="auto" w:fill="FFFED5"/>
        </w:rPr>
        <w:t>bonuses</w:t>
      </w:r>
      <w:r w:rsidRPr="008E7D56">
        <w:rPr>
          <w:rFonts w:ascii="Times New Roman" w:eastAsia="Microsoft YaHei UI" w:hAnsi="Times New Roman" w:cs="Times New Roman"/>
          <w:b/>
          <w:bCs/>
          <w:color w:val="026AB4"/>
          <w:kern w:val="0"/>
          <w:sz w:val="24"/>
          <w:shd w:val="clear" w:color="auto" w:fill="FFFED5"/>
        </w:rPr>
        <w:t xml:space="preserve"> be offered for winning cases?</w:t>
      </w:r>
      <w:r w:rsidRPr="008E7D56">
        <w:rPr>
          <w:rFonts w:ascii="Times New Roman" w:eastAsia="Microsoft YaHei UI" w:hAnsi="Times New Roman" w:cs="Times New Roman"/>
          <w:b/>
          <w:bCs/>
          <w:color w:val="026AB4"/>
          <w:kern w:val="0"/>
          <w:sz w:val="24"/>
          <w:shd w:val="clear" w:color="auto" w:fill="FFFED5"/>
        </w:rPr>
        <w:br/>
      </w:r>
      <w:r w:rsidRPr="008E7D56">
        <w:rPr>
          <w:rFonts w:ascii="Times New Roman" w:hAnsi="Times New Roman" w:cs="Times New Roman"/>
          <w:b/>
          <w:bCs/>
          <w:sz w:val="24"/>
        </w:rPr>
        <w:t>A: As an innovation award, AWHEIC offers something more valuable than bonuses.</w:t>
      </w:r>
    </w:p>
    <w:p w14:paraId="352C17E2" w14:textId="77777777" w:rsidR="008E7D56" w:rsidRPr="008E7D56" w:rsidRDefault="008E7D56" w:rsidP="00657083">
      <w:pPr>
        <w:pStyle w:val="af4"/>
        <w:widowControl/>
        <w:numPr>
          <w:ilvl w:val="0"/>
          <w:numId w:val="17"/>
        </w:numPr>
        <w:spacing w:line="360" w:lineRule="auto"/>
        <w:ind w:firstLineChars="0"/>
        <w:jc w:val="left"/>
        <w:rPr>
          <w:rFonts w:ascii="Times New Roman" w:hAnsi="Times New Roman" w:cs="Times New Roman"/>
          <w:color w:val="808080" w:themeColor="background1" w:themeShade="80"/>
          <w:sz w:val="24"/>
        </w:rPr>
      </w:pPr>
      <w:r w:rsidRPr="008E7D56">
        <w:rPr>
          <w:rFonts w:ascii="Times New Roman" w:hAnsi="Times New Roman" w:cs="Times New Roman"/>
          <w:color w:val="808080" w:themeColor="background1" w:themeShade="80"/>
          <w:sz w:val="24"/>
        </w:rPr>
        <w:t>AWHEIC is positioned as an incubator for the future era, which emphasizes the in-depth interaction between the organizer, partners and the award-winning cases</w:t>
      </w:r>
      <w:r>
        <w:rPr>
          <w:rFonts w:ascii="Times New Roman" w:hAnsi="Times New Roman" w:cs="Times New Roman" w:hint="eastAsia"/>
          <w:color w:val="808080" w:themeColor="background1" w:themeShade="80"/>
          <w:sz w:val="24"/>
        </w:rPr>
        <w:t>.</w:t>
      </w:r>
      <w:r w:rsidRPr="008E7D56">
        <w:rPr>
          <w:rFonts w:ascii="Times New Roman" w:hAnsi="Times New Roman" w:cs="Times New Roman"/>
          <w:color w:val="808080" w:themeColor="background1" w:themeShade="80"/>
          <w:sz w:val="24"/>
        </w:rPr>
        <w:t xml:space="preserve"> </w:t>
      </w:r>
      <w:r>
        <w:rPr>
          <w:rFonts w:ascii="Times New Roman" w:hAnsi="Times New Roman" w:cs="Times New Roman"/>
          <w:color w:val="808080" w:themeColor="background1" w:themeShade="80"/>
          <w:sz w:val="24"/>
        </w:rPr>
        <w:t>I</w:t>
      </w:r>
      <w:r w:rsidRPr="008E7D56">
        <w:rPr>
          <w:rFonts w:ascii="Times New Roman" w:hAnsi="Times New Roman" w:cs="Times New Roman"/>
          <w:color w:val="808080" w:themeColor="background1" w:themeShade="80"/>
          <w:sz w:val="24"/>
        </w:rPr>
        <w:t>t is more like a membership club that brings together all kinds of international high-end resources to provide comprehensive support for the award-winning cases, including international cooperation, professional exchange, promotion, opportunity matching, technical support, financial support and services.</w:t>
      </w:r>
    </w:p>
    <w:p w14:paraId="779D10EA" w14:textId="77777777" w:rsidR="008E7D56" w:rsidRPr="008E7D56" w:rsidRDefault="008E7D56" w:rsidP="00657083">
      <w:pPr>
        <w:pStyle w:val="af4"/>
        <w:widowControl/>
        <w:numPr>
          <w:ilvl w:val="0"/>
          <w:numId w:val="17"/>
        </w:numPr>
        <w:spacing w:line="360" w:lineRule="auto"/>
        <w:ind w:firstLineChars="0"/>
        <w:jc w:val="left"/>
        <w:rPr>
          <w:rFonts w:ascii="Times New Roman" w:hAnsi="Times New Roman" w:cs="Times New Roman"/>
          <w:color w:val="808080" w:themeColor="background1" w:themeShade="80"/>
          <w:sz w:val="24"/>
        </w:rPr>
      </w:pPr>
      <w:r w:rsidRPr="008E7D56">
        <w:rPr>
          <w:rFonts w:ascii="Times New Roman" w:hAnsi="Times New Roman" w:cs="Times New Roman"/>
          <w:color w:val="808080" w:themeColor="background1" w:themeShade="80"/>
          <w:sz w:val="24"/>
        </w:rPr>
        <w:t xml:space="preserve">AWHEIC has built a strong international cooperation network, including but not limited to UNESCO system, UNOSSC, heritage sites, universities, various foundations, new media, incubators, etc. The winners can connect with them and </w:t>
      </w:r>
      <w:r>
        <w:rPr>
          <w:rFonts w:ascii="Times New Roman" w:hAnsi="Times New Roman" w:cs="Times New Roman"/>
          <w:color w:val="808080" w:themeColor="background1" w:themeShade="80"/>
          <w:sz w:val="24"/>
        </w:rPr>
        <w:t xml:space="preserve">achieve </w:t>
      </w:r>
      <w:r w:rsidRPr="008E7D56">
        <w:rPr>
          <w:rFonts w:ascii="Times New Roman" w:hAnsi="Times New Roman" w:cs="Times New Roman"/>
          <w:color w:val="808080" w:themeColor="background1" w:themeShade="80"/>
          <w:sz w:val="24"/>
        </w:rPr>
        <w:t>the value of the cooperation network far beyond the prize.</w:t>
      </w:r>
    </w:p>
    <w:p w14:paraId="5F9EDCB6" w14:textId="77777777" w:rsidR="0046653D" w:rsidRPr="0046653D" w:rsidRDefault="008E7D56" w:rsidP="00657083">
      <w:pPr>
        <w:pStyle w:val="af4"/>
        <w:widowControl/>
        <w:numPr>
          <w:ilvl w:val="0"/>
          <w:numId w:val="17"/>
        </w:numPr>
        <w:spacing w:line="360" w:lineRule="auto"/>
        <w:ind w:firstLineChars="0"/>
        <w:jc w:val="left"/>
        <w:rPr>
          <w:rFonts w:ascii="Times New Roman" w:hAnsi="Times New Roman" w:cs="Times New Roman"/>
          <w:color w:val="808080" w:themeColor="background1" w:themeShade="80"/>
          <w:sz w:val="24"/>
        </w:rPr>
      </w:pPr>
      <w:r w:rsidRPr="008E7D56">
        <w:rPr>
          <w:rFonts w:ascii="Times New Roman" w:hAnsi="Times New Roman" w:cs="Times New Roman"/>
          <w:color w:val="808080" w:themeColor="background1" w:themeShade="80"/>
          <w:sz w:val="24"/>
        </w:rPr>
        <w:t xml:space="preserve">As the </w:t>
      </w:r>
      <w:r>
        <w:rPr>
          <w:rFonts w:ascii="Times New Roman" w:hAnsi="Times New Roman" w:cs="Times New Roman"/>
          <w:color w:val="808080" w:themeColor="background1" w:themeShade="80"/>
          <w:sz w:val="24"/>
        </w:rPr>
        <w:t>pandemic</w:t>
      </w:r>
      <w:r w:rsidRPr="008E7D56">
        <w:rPr>
          <w:rFonts w:ascii="Times New Roman" w:hAnsi="Times New Roman" w:cs="Times New Roman"/>
          <w:color w:val="808080" w:themeColor="background1" w:themeShade="80"/>
          <w:sz w:val="24"/>
        </w:rPr>
        <w:t xml:space="preserve"> ends, we will host various offline events</w:t>
      </w:r>
      <w:r>
        <w:rPr>
          <w:rFonts w:ascii="Times New Roman" w:hAnsi="Times New Roman" w:cs="Times New Roman"/>
          <w:color w:val="808080" w:themeColor="background1" w:themeShade="80"/>
          <w:sz w:val="24"/>
        </w:rPr>
        <w:t>.</w:t>
      </w:r>
      <w:r w:rsidRPr="008E7D56">
        <w:rPr>
          <w:rFonts w:ascii="Times New Roman" w:hAnsi="Times New Roman" w:cs="Times New Roman"/>
          <w:color w:val="808080" w:themeColor="background1" w:themeShade="80"/>
          <w:sz w:val="24"/>
        </w:rPr>
        <w:t xml:space="preserve"> </w:t>
      </w:r>
      <w:r>
        <w:rPr>
          <w:rFonts w:ascii="Times New Roman" w:hAnsi="Times New Roman" w:cs="Times New Roman"/>
          <w:color w:val="808080" w:themeColor="background1" w:themeShade="80"/>
          <w:sz w:val="24"/>
        </w:rPr>
        <w:t>F</w:t>
      </w:r>
      <w:r w:rsidRPr="008E7D56">
        <w:rPr>
          <w:rFonts w:ascii="Times New Roman" w:hAnsi="Times New Roman" w:cs="Times New Roman"/>
          <w:color w:val="808080" w:themeColor="background1" w:themeShade="80"/>
          <w:sz w:val="24"/>
        </w:rPr>
        <w:t>or specific regional representatives</w:t>
      </w:r>
      <w:r>
        <w:rPr>
          <w:rFonts w:ascii="Times New Roman" w:hAnsi="Times New Roman" w:cs="Times New Roman"/>
          <w:color w:val="808080" w:themeColor="background1" w:themeShade="80"/>
          <w:sz w:val="24"/>
        </w:rPr>
        <w:t>,</w:t>
      </w:r>
      <w:r w:rsidRPr="008E7D56">
        <w:rPr>
          <w:rFonts w:ascii="Times New Roman" w:hAnsi="Times New Roman" w:cs="Times New Roman"/>
          <w:color w:val="808080" w:themeColor="background1" w:themeShade="80"/>
          <w:sz w:val="24"/>
        </w:rPr>
        <w:t xml:space="preserve"> we will </w:t>
      </w:r>
      <w:r>
        <w:rPr>
          <w:rFonts w:ascii="Times New Roman" w:hAnsi="Times New Roman" w:cs="Times New Roman"/>
          <w:color w:val="808080" w:themeColor="background1" w:themeShade="80"/>
          <w:sz w:val="24"/>
        </w:rPr>
        <w:t xml:space="preserve">cover </w:t>
      </w:r>
      <w:r w:rsidRPr="008E7D56">
        <w:rPr>
          <w:rFonts w:ascii="Times New Roman" w:hAnsi="Times New Roman" w:cs="Times New Roman"/>
          <w:color w:val="808080" w:themeColor="background1" w:themeShade="80"/>
          <w:sz w:val="24"/>
        </w:rPr>
        <w:t>all or part of the travel costs.</w:t>
      </w:r>
    </w:p>
    <w:p w14:paraId="6C862E1F" w14:textId="77777777" w:rsidR="0046653D" w:rsidRPr="00ED2643" w:rsidRDefault="0046653D" w:rsidP="00657083">
      <w:pPr>
        <w:pStyle w:val="af4"/>
        <w:widowControl/>
        <w:numPr>
          <w:ilvl w:val="0"/>
          <w:numId w:val="17"/>
        </w:numPr>
        <w:spacing w:line="360" w:lineRule="auto"/>
        <w:ind w:firstLineChars="0"/>
        <w:jc w:val="left"/>
        <w:rPr>
          <w:rFonts w:ascii="Times New Roman" w:eastAsia="黑体" w:hAnsi="Times New Roman" w:cs="Times New Roman"/>
          <w:color w:val="808080" w:themeColor="background1" w:themeShade="80"/>
          <w:sz w:val="20"/>
          <w:szCs w:val="20"/>
          <w:shd w:val="pct15" w:color="auto" w:fill="FFFFFF"/>
        </w:rPr>
        <w:sectPr w:rsidR="0046653D" w:rsidRPr="00ED2643">
          <w:footerReference w:type="even" r:id="rId16"/>
          <w:footerReference w:type="first" r:id="rId17"/>
          <w:type w:val="continuous"/>
          <w:pgSz w:w="11906" w:h="16838"/>
          <w:pgMar w:top="1440" w:right="1440" w:bottom="1440" w:left="1440" w:header="851" w:footer="992" w:gutter="0"/>
          <w:cols w:space="425"/>
          <w:titlePg/>
          <w:docGrid w:type="lines" w:linePitch="312"/>
        </w:sectPr>
      </w:pPr>
      <w:r w:rsidRPr="00ED2643">
        <w:rPr>
          <w:rFonts w:ascii="Times New Roman" w:hAnsi="Times New Roman" w:cs="Times New Roman"/>
          <w:color w:val="808080" w:themeColor="background1" w:themeShade="80"/>
          <w:sz w:val="24"/>
        </w:rPr>
        <w:t>The Winning cases in 2023 will have the opportunity to be invited to and present at the 45th session of World Heritage Committee: World Heritage Education Towards a Sustainable Future in Saudi Arabia in September.</w:t>
      </w:r>
    </w:p>
    <w:p w14:paraId="72A44CB3" w14:textId="77777777" w:rsidR="0046653D" w:rsidRDefault="0046653D" w:rsidP="0046653D">
      <w:pPr>
        <w:rPr>
          <w:rFonts w:ascii="黑体" w:eastAsia="黑体" w:hAnsi="黑体" w:cs="宋体"/>
          <w:b/>
          <w:sz w:val="30"/>
          <w:szCs w:val="30"/>
        </w:rPr>
      </w:pPr>
    </w:p>
    <w:p w14:paraId="241F6F88" w14:textId="77777777" w:rsidR="0046653D" w:rsidRPr="0046653D" w:rsidRDefault="0046653D" w:rsidP="0046653D">
      <w:pPr>
        <w:widowControl/>
        <w:jc w:val="left"/>
        <w:rPr>
          <w:rFonts w:ascii="Times New Roman" w:eastAsia="黑体" w:hAnsi="Times New Roman" w:cs="Times New Roman"/>
          <w:color w:val="808080" w:themeColor="background1" w:themeShade="80"/>
          <w:sz w:val="24"/>
          <w:shd w:val="pct15" w:color="auto" w:fill="FFFFFF"/>
        </w:rPr>
      </w:pPr>
    </w:p>
    <w:p w14:paraId="65067BA9" w14:textId="77777777" w:rsidR="0046653D" w:rsidRPr="0046653D" w:rsidRDefault="0046653D">
      <w:pPr>
        <w:widowControl/>
        <w:jc w:val="left"/>
        <w:rPr>
          <w:rFonts w:ascii="Times New Roman" w:eastAsia="黑体" w:hAnsi="Times New Roman" w:cs="Times New Roman"/>
          <w:color w:val="808080" w:themeColor="background1" w:themeShade="80"/>
          <w:sz w:val="24"/>
        </w:rPr>
      </w:pPr>
      <w:r w:rsidRPr="0046653D">
        <w:rPr>
          <w:rFonts w:ascii="Times New Roman" w:eastAsia="黑体" w:hAnsi="Times New Roman" w:cs="Times New Roman"/>
          <w:color w:val="808080" w:themeColor="background1" w:themeShade="80"/>
          <w:sz w:val="24"/>
        </w:rPr>
        <w:br w:type="page"/>
      </w:r>
    </w:p>
    <w:p w14:paraId="44C2F8A2" w14:textId="726B2CBA" w:rsidR="007A50A7" w:rsidRPr="0046653D" w:rsidRDefault="007438C4" w:rsidP="0046653D">
      <w:pPr>
        <w:widowControl/>
        <w:jc w:val="left"/>
        <w:rPr>
          <w:rFonts w:ascii="Times New Roman" w:eastAsia="黑体" w:hAnsi="Times New Roman" w:cs="Times New Roman"/>
          <w:color w:val="808080" w:themeColor="background1" w:themeShade="80"/>
          <w:sz w:val="24"/>
          <w:shd w:val="pct15" w:color="auto" w:fill="FFFFFF"/>
        </w:rPr>
      </w:pPr>
      <w:r>
        <w:rPr>
          <w:rFonts w:ascii="黑体" w:eastAsia="黑体" w:hAnsi="黑体"/>
          <w:noProof/>
        </w:rPr>
        <w:lastRenderedPageBreak/>
        <mc:AlternateContent>
          <mc:Choice Requires="wps">
            <w:drawing>
              <wp:anchor distT="0" distB="0" distL="114300" distR="114300" simplePos="0" relativeHeight="251665408" behindDoc="0" locked="0" layoutInCell="1" allowOverlap="1" wp14:anchorId="53FAB2F5" wp14:editId="1904A549">
                <wp:simplePos x="0" y="0"/>
                <wp:positionH relativeFrom="margin">
                  <wp:posOffset>4737100</wp:posOffset>
                </wp:positionH>
                <wp:positionV relativeFrom="page">
                  <wp:posOffset>279400</wp:posOffset>
                </wp:positionV>
                <wp:extent cx="993775" cy="987425"/>
                <wp:effectExtent l="0" t="0" r="0" b="6350"/>
                <wp:wrapNone/>
                <wp:docPr id="8"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93775" cy="9874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939D4" w14:textId="77777777" w:rsidR="00744DFD" w:rsidRPr="00A96440" w:rsidRDefault="0031409D" w:rsidP="007438C4">
                            <w:pPr>
                              <w:pStyle w:val="af2"/>
                              <w:spacing w:line="360" w:lineRule="auto"/>
                              <w:jc w:val="center"/>
                              <w:rPr>
                                <w:rFonts w:ascii="Arial" w:eastAsia="楷体" w:hAnsi="Arial" w:cs="Arial"/>
                                <w:color w:val="FFFFFF" w:themeColor="background1"/>
                                <w:sz w:val="36"/>
                                <w:szCs w:val="36"/>
                              </w:rPr>
                            </w:pPr>
                            <w:sdt>
                              <w:sdtPr>
                                <w:rPr>
                                  <w:rFonts w:ascii="黑体" w:eastAsia="黑体" w:hAnsi="黑体" w:cs="Arial" w:hint="eastAsia"/>
                                  <w:color w:val="FFFFFF" w:themeColor="background1"/>
                                  <w:sz w:val="36"/>
                                  <w:szCs w:val="36"/>
                                </w:rPr>
                                <w:alias w:val="Year"/>
                                <w:id w:val="32386510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Pr="00A96440">
                                  <w:rPr>
                                    <w:rFonts w:ascii="黑体" w:eastAsia="黑体" w:hAnsi="黑体" w:cs="Arial"/>
                                    <w:color w:val="FFFFFF" w:themeColor="background1"/>
                                    <w:sz w:val="36"/>
                                    <w:szCs w:val="36"/>
                                  </w:rPr>
                                  <w:t>FORM 2023</w:t>
                                </w:r>
                              </w:sdtContent>
                            </w:sdt>
                          </w:p>
                        </w:txbxContent>
                      </wps:txbx>
                      <wps:bodyPr rot="0" spcFirstLastPara="0" vertOverflow="overflow" horzOverflow="overflow" vert="horz" wrap="square" lIns="45720" tIns="45720" rIns="45720" bIns="45720" numCol="1" spcCol="0" rtlCol="0" fromWordArt="0" anchor="b" anchorCtr="0" forceAA="0" compatLnSpc="1">
                        <a:noAutofit/>
                      </wps:bodyPr>
                    </wps:wsp>
                  </a:graphicData>
                </a:graphic>
                <wp14:sizeRelH relativeFrom="page">
                  <wp14:pctWidth>0</wp14:pctWidth>
                </wp14:sizeRelH>
                <wp14:sizeRelV relativeFrom="page">
                  <wp14:pctHeight>9800</wp14:pctHeight>
                </wp14:sizeRelV>
              </wp:anchor>
            </w:drawing>
          </mc:Choice>
          <mc:Fallback>
            <w:pict>
              <v:rect w14:anchorId="53FAB2F5" id="_x0000_s1032" style="position:absolute;margin-left:373pt;margin-top:22pt;width:78.25pt;height:77.75pt;z-index:25166540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K0SmgIAAK8FAAAOAAAAZHJzL2Uyb0RvYy54bWysVFFv0zAQfkfiP1h+Z2m7lm5R06nqNIRU&#13;&#10;WLWBeHYdu4mwfcZ2m5Zfz9lJs8IGSIg8RL7z3Xd3n+9udnPQiuyF8zWYgg4vBpQIw6Gszbagnz/d&#13;&#10;vbmixAdmSqbAiIIehac389evZo3NxQgqUKVwBEGMzxtb0CoEm2eZ55XQzF+AFQYvJTjNAopum5WO&#13;&#10;NYiuVTYaDN5mDbjSOuDCe9Tetpd0nvClFDzcS+lFIKqgmFtIf5f+m/jP5jOWbx2zVc27NNg/ZKFZ&#13;&#10;bTBoD3XLAiM7Vz+D0jV34EGGCw46AylrLlINWM1w8Es1jxWzItWC5Hjb0+T/Hyz/uF87UpcFxYcy&#13;&#10;TOMTPSBpzGyVIMPLRFBjfY52j3btYoneroB/9cTAskI7sfAWPfDxI5nZT8ZR8J3bQTod3bFmckgP&#13;&#10;cOwfQBwC4ai8vr6cTieUcLy6vpqOR5OEyfKTs3U+vBOgSTwU1GHgRDvbr3yI4Vl+MkmpgqrLu1qp&#13;&#10;JMSeEkvlyJ5hNzDOhQnD5K52+gOUrX4ywK8Lm9owuiRkf46mTMQ0ENHbwFGTym8rTrWHoxLRTpkH&#13;&#10;IZFmrHGUIvbIz5PxFSvF33JJgBFZYvweu63mN9htlp19dBVpPnrnwZ8Sa517jxQZTOiddW3AvQSg&#13;&#10;kOIucmt/IqmlJrIUDptDasFxtIyaDZRHbEsH7bx6y+9qfPAV82HNHA4ojjIunXCPP6mgKSh0J0oq&#13;&#10;cN9f0kd7nBu8paTBgS+o/7ZjTlCi3hucqPFkOoob4lxw58LmXDA7vQTsoiGuN8vTEZ1dUKejdKC/&#13;&#10;4G5axKh4xQzH2AXdnI7L0K4h3G1cLBbJCHeCZWFlHi2P0JFlA4tdAFmn7n7ipmMRt0JqzW6DxbVz&#13;&#10;Lierpz07/wEAAP//AwBQSwMEFAAGAAgAAAAhAB877DXlAAAADwEAAA8AAABkcnMvZG93bnJldi54&#13;&#10;bWxMj0FPwzAMhe9I/IfISNxYytQN2jWdYIDYYQIxOIxb1pi2WuJUTdaVf485wcWW5efn9xXL0Vkx&#13;&#10;YB9aTwquJwkIpMqblmoFH+9PV7cgQtRktPWECr4xwLI8Pyt0bvyJ3nDYxlqwCYVcK2hi7HIpQ9Wg&#13;&#10;02HiOyTeffne6chjX0vT6xObOyunSTKXTrfEHxrd4arB6rA9OgUvGzs8bvx6vXtd3X82hx1ltn1W&#13;&#10;6vJifFhwuVuAiDjGvwv4ZeD8UHKwvT+SCcIquEnnDBQVpCl3FmTJdAZiz8osm4EsC/mfo/wBAAD/&#13;&#10;/wMAUEsBAi0AFAAGAAgAAAAhALaDOJL+AAAA4QEAABMAAAAAAAAAAAAAAAAAAAAAAFtDb250ZW50&#13;&#10;X1R5cGVzXS54bWxQSwECLQAUAAYACAAAACEAOP0h/9YAAACUAQAACwAAAAAAAAAAAAAAAAAvAQAA&#13;&#10;X3JlbHMvLnJlbHNQSwECLQAUAAYACAAAACEAPRitEpoCAACvBQAADgAAAAAAAAAAAAAAAAAuAgAA&#13;&#10;ZHJzL2Uyb0RvYy54bWxQSwECLQAUAAYACAAAACEAHzvsNeUAAAAPAQAADwAAAAAAAAAAAAAAAAD0&#13;&#10;BAAAZHJzL2Rvd25yZXYueG1sUEsFBgAAAAAEAAQA8wAAAAYGAAAAAA==&#13;&#10;" fillcolor="#1f3763 [1604]" stroked="f" strokeweight="1pt">
                <o:lock v:ext="edit" aspectratio="t"/>
                <v:textbox inset="3.6pt,,3.6pt">
                  <w:txbxContent>
                    <w:p w14:paraId="666939D4" w14:textId="77777777" w:rsidR="00744DFD" w:rsidRPr="00A96440" w:rsidRDefault="0031409D" w:rsidP="007438C4">
                      <w:pPr>
                        <w:pStyle w:val="af2"/>
                        <w:spacing w:line="360" w:lineRule="auto"/>
                        <w:jc w:val="center"/>
                        <w:rPr>
                          <w:rFonts w:ascii="Arial" w:eastAsia="楷体" w:hAnsi="Arial" w:cs="Arial"/>
                          <w:color w:val="FFFFFF" w:themeColor="background1"/>
                          <w:sz w:val="36"/>
                          <w:szCs w:val="36"/>
                        </w:rPr>
                      </w:pPr>
                      <w:sdt>
                        <w:sdtPr>
                          <w:rPr>
                            <w:rFonts w:ascii="黑体" w:eastAsia="黑体" w:hAnsi="黑体" w:cs="Arial" w:hint="eastAsia"/>
                            <w:color w:val="FFFFFF" w:themeColor="background1"/>
                            <w:sz w:val="36"/>
                            <w:szCs w:val="36"/>
                          </w:rPr>
                          <w:alias w:val="Year"/>
                          <w:id w:val="32386510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Pr="00A96440">
                            <w:rPr>
                              <w:rFonts w:ascii="黑体" w:eastAsia="黑体" w:hAnsi="黑体" w:cs="Arial"/>
                              <w:color w:val="FFFFFF" w:themeColor="background1"/>
                              <w:sz w:val="36"/>
                              <w:szCs w:val="36"/>
                            </w:rPr>
                            <w:t>FORM 2023</w:t>
                          </w:r>
                        </w:sdtContent>
                      </w:sdt>
                    </w:p>
                  </w:txbxContent>
                </v:textbox>
                <w10:wrap anchorx="margin" anchory="page"/>
              </v:rect>
            </w:pict>
          </mc:Fallback>
        </mc:AlternateContent>
      </w:r>
    </w:p>
    <w:p w14:paraId="06C92A75" w14:textId="77777777" w:rsidR="00744DFD" w:rsidRDefault="00744DFD">
      <w:pPr>
        <w:rPr>
          <w:rFonts w:ascii="黑体" w:eastAsia="黑体" w:hAnsi="黑体" w:cs="宋体"/>
          <w:b/>
          <w:sz w:val="30"/>
          <w:szCs w:val="30"/>
        </w:rPr>
      </w:pPr>
    </w:p>
    <w:sdt>
      <w:sdtPr>
        <w:rPr>
          <w:rFonts w:ascii="黑体" w:eastAsia="黑体" w:hAnsi="黑体"/>
        </w:rPr>
        <w:id w:val="665911506"/>
      </w:sdtPr>
      <w:sdtEndPr/>
      <w:sdtContent>
        <w:p w14:paraId="6E6E888B" w14:textId="77777777" w:rsidR="00744DFD" w:rsidRDefault="00744DFD">
          <w:pPr>
            <w:rPr>
              <w:rFonts w:ascii="黑体" w:eastAsia="黑体" w:hAnsi="黑体"/>
            </w:rPr>
          </w:pPr>
        </w:p>
        <w:p w14:paraId="2179259F" w14:textId="0DF7B1C3" w:rsidR="00744DFD" w:rsidRDefault="008E7D56">
          <w:pPr>
            <w:widowControl/>
            <w:jc w:val="left"/>
            <w:rPr>
              <w:rFonts w:ascii="黑体" w:eastAsia="黑体" w:hAnsi="黑体"/>
            </w:rPr>
            <w:sectPr w:rsidR="00744DFD">
              <w:footerReference w:type="even" r:id="rId18"/>
              <w:type w:val="continuous"/>
              <w:pgSz w:w="11906" w:h="16838"/>
              <w:pgMar w:top="1440" w:right="1440" w:bottom="1440" w:left="1440" w:header="851" w:footer="992" w:gutter="0"/>
              <w:cols w:space="425"/>
              <w:titlePg/>
              <w:docGrid w:type="lines" w:linePitch="312"/>
            </w:sectPr>
          </w:pPr>
          <w:r>
            <w:rPr>
              <w:rFonts w:ascii="黑体" w:eastAsia="黑体" w:hAnsi="黑体"/>
              <w:noProof/>
            </w:rPr>
            <mc:AlternateContent>
              <mc:Choice Requires="wps">
                <w:drawing>
                  <wp:anchor distT="0" distB="0" distL="114300" distR="114300" simplePos="0" relativeHeight="251667456" behindDoc="0" locked="0" layoutInCell="1" allowOverlap="1" wp14:anchorId="5FD2D229" wp14:editId="4F4DFB5B">
                    <wp:simplePos x="0" y="0"/>
                    <wp:positionH relativeFrom="column">
                      <wp:posOffset>1628775</wp:posOffset>
                    </wp:positionH>
                    <wp:positionV relativeFrom="paragraph">
                      <wp:posOffset>4726549</wp:posOffset>
                    </wp:positionV>
                    <wp:extent cx="2189480" cy="2657475"/>
                    <wp:effectExtent l="0" t="0" r="0" b="0"/>
                    <wp:wrapNone/>
                    <wp:docPr id="2" name="Text Box 1"/>
                    <wp:cNvGraphicFramePr/>
                    <a:graphic xmlns:a="http://schemas.openxmlformats.org/drawingml/2006/main">
                      <a:graphicData uri="http://schemas.microsoft.com/office/word/2010/wordprocessingShape">
                        <wps:wsp>
                          <wps:cNvSpPr txBox="1"/>
                          <wps:spPr>
                            <a:xfrm>
                              <a:off x="0" y="0"/>
                              <a:ext cx="2189480" cy="2657475"/>
                            </a:xfrm>
                            <a:prstGeom prst="rect">
                              <a:avLst/>
                            </a:prstGeom>
                            <a:noFill/>
                            <a:ln w="6350">
                              <a:noFill/>
                            </a:ln>
                          </wps:spPr>
                          <wps:txbx>
                            <w:txbxContent>
                              <w:p w14:paraId="5DD24B86" w14:textId="77777777" w:rsidR="00744DFD" w:rsidRDefault="00744DFD">
                                <w:pPr>
                                  <w:jc w:val="center"/>
                                  <w:rPr>
                                    <w:rFonts w:ascii="黑体" w:eastAsia="黑体" w:hAnsi="黑体"/>
                                    <w:b/>
                                    <w:bCs/>
                                    <w:sz w:val="56"/>
                                    <w:szCs w:val="56"/>
                                  </w:rPr>
                                </w:pPr>
                              </w:p>
                              <w:p w14:paraId="67A84C16" w14:textId="77777777" w:rsidR="005E6A26" w:rsidRDefault="005E6A26">
                                <w:pPr>
                                  <w:jc w:val="center"/>
                                  <w:rPr>
                                    <w:rFonts w:ascii="黑体" w:eastAsia="黑体" w:hAnsi="黑体"/>
                                    <w:b/>
                                    <w:bCs/>
                                    <w:sz w:val="56"/>
                                    <w:szCs w:val="56"/>
                                  </w:rPr>
                                </w:pPr>
                              </w:p>
                              <w:p w14:paraId="3E7BE439" w14:textId="77777777" w:rsidR="00744DFD" w:rsidRDefault="0031409D">
                                <w:pPr>
                                  <w:jc w:val="center"/>
                                  <w:rPr>
                                    <w:rFonts w:ascii="黑体" w:eastAsia="黑体" w:hAnsi="黑体"/>
                                    <w:b/>
                                    <w:bCs/>
                                    <w:sz w:val="56"/>
                                    <w:szCs w:val="56"/>
                                  </w:rPr>
                                </w:pPr>
                                <w:r>
                                  <w:rPr>
                                    <w:rFonts w:ascii="黑体" w:eastAsia="黑体" w:hAnsi="黑体" w:hint="eastAsia"/>
                                    <w:b/>
                                    <w:bCs/>
                                    <w:sz w:val="56"/>
                                    <w:szCs w:val="56"/>
                                  </w:rPr>
                                  <w:t>2</w:t>
                                </w:r>
                                <w:r>
                                  <w:rPr>
                                    <w:rFonts w:ascii="黑体" w:eastAsia="黑体" w:hAnsi="黑体"/>
                                    <w:b/>
                                    <w:bCs/>
                                    <w:sz w:val="56"/>
                                    <w:szCs w:val="56"/>
                                  </w:rPr>
                                  <w:t>023</w:t>
                                </w:r>
                              </w:p>
                              <w:p w14:paraId="31EF3EB1" w14:textId="77777777" w:rsidR="00744DFD" w:rsidRDefault="0031409D">
                                <w:pPr>
                                  <w:jc w:val="center"/>
                                  <w:rPr>
                                    <w:rFonts w:ascii="黑体" w:eastAsia="黑体" w:hAnsi="黑体"/>
                                    <w:b/>
                                    <w:bCs/>
                                    <w:sz w:val="56"/>
                                    <w:szCs w:val="56"/>
                                  </w:rPr>
                                </w:pPr>
                                <w:r>
                                  <w:rPr>
                                    <w:rFonts w:ascii="黑体" w:eastAsia="黑体" w:hAnsi="黑体" w:hint="eastAsia"/>
                                    <w:b/>
                                    <w:bCs/>
                                    <w:sz w:val="56"/>
                                    <w:szCs w:val="56"/>
                                  </w:rPr>
                                  <w:t>申报表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FD2D229" id="_x0000_s1033" type="#_x0000_t202" style="position:absolute;margin-left:128.25pt;margin-top:372.15pt;width:172.4pt;height:20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0fRFwIAAB8EAAAOAAAAZHJzL2Uyb0RvYy54bWysU02P2yAQvVfqf0DcG8duvjaKs0p3lapS&#13;&#10;1F0pW/VMMMSWgKFAYqe/vgPOl9qeql7wMDN+M/PmsXjstCJH4XwDpqT5YEiJMByqxuxL+u1t/WFG&#13;&#10;iQ/MVEyBESU9CU8fl+/fLVo7FwXUoCrhCIIYP29tSesQ7DzLPK+FZn4AVhgMSnCaBby6fVY51iK6&#13;&#10;VlkxHE6yFlxlHXDhPXqf+yBdJnwpBQ8vUnoRiCop9hbS6dK5i2e2XLD53jFbN/zcBvuHLjRrDBa9&#13;&#10;Qj2zwMjBNX9A6YY78CDDgIPOQMqGizQDTpMPf5tmWzMr0ixIjrdXmvz/g+Vfj6+ONFVJC0oM07ii&#13;&#10;N9EF8gk6kkd2WuvnmLS1mBY6dOOWL36Pzjh0J52OXxyHYBx5Pl25jWAcnUU+exjNMMQxVkzG09F0&#13;&#10;HHGy2+/W+fBZgCbRKKnD5SVO2XHjQ596SYnVDKwbpdIClSFtSScfx8P0wzWC4MpgjThE32y0Qrfr&#13;&#10;0sipgejZQXXC+Rz0+vCWrxvsYcN8eGUOBYF9o8jDCx5SAdaCs0VJDe7n3/wxH/eEUUpaFFhJ/Y8D&#13;&#10;c4IS9cXgBh/y0SgqMl1G42mBF3cf2d1HzEE/AWo4x+dkeTJjflAXUzrQ3/EtrGJVDDHDsXZJw8V8&#13;&#10;Cr3s8S1xsVqlJNSgZWFjtpZH6J7V1SGAbBLhN27OJKIK08rOLybK/P6esm7vevkLAAD//wMAUEsD&#13;&#10;BBQABgAIAAAAIQAidNhq5wAAABEBAAAPAAAAZHJzL2Rvd25yZXYueG1sTI9PT4NAEMXvJn6HzZh4&#13;&#10;swtYkFCWpsE0JkYPrb14G9gtEPcPstsW/fSOJ71MZjK/efNeuZ6NZmc1+cFZAfEiAqZs6+RgOwGH&#13;&#10;t+1dDswHtBK1s0rAl/Kwrq6vSiyku9idOu9Dx0jE+gIF9CGMBee+7ZVBv3CjsrQ7uslgoHHquJzw&#13;&#10;QuJG8ySKMm5wsPShx1HVvWo/9icj4LnevuKuSUz+reunl+Nm/Dy8p0Lc3syPKyqbFbCg5vB3Ab8Z&#13;&#10;yD9UZKxxJys90wKSNEsJFfCwXN4DIyKLYmoaQuMsyYFXJf+fpPoBAAD//wMAUEsBAi0AFAAGAAgA&#13;&#10;AAAhALaDOJL+AAAA4QEAABMAAAAAAAAAAAAAAAAAAAAAAFtDb250ZW50X1R5cGVzXS54bWxQSwEC&#13;&#10;LQAUAAYACAAAACEAOP0h/9YAAACUAQAACwAAAAAAAAAAAAAAAAAvAQAAX3JlbHMvLnJlbHNQSwEC&#13;&#10;LQAUAAYACAAAACEAF8tH0RcCAAAfBAAADgAAAAAAAAAAAAAAAAAuAgAAZHJzL2Uyb0RvYy54bWxQ&#13;&#10;SwECLQAUAAYACAAAACEAInTYaucAAAARAQAADwAAAAAAAAAAAAAAAABxBAAAZHJzL2Rvd25yZXYu&#13;&#10;eG1sUEsFBgAAAAAEAAQA8wAAAIUFAAAAAA==&#13;&#10;" filled="f" stroked="f" strokeweight=".5pt">
                    <v:textbox>
                      <w:txbxContent>
                        <w:p w14:paraId="5DD24B86" w14:textId="77777777" w:rsidR="00744DFD" w:rsidRDefault="00744DFD">
                          <w:pPr>
                            <w:jc w:val="center"/>
                            <w:rPr>
                              <w:rFonts w:ascii="黑体" w:eastAsia="黑体" w:hAnsi="黑体"/>
                              <w:b/>
                              <w:bCs/>
                              <w:sz w:val="56"/>
                              <w:szCs w:val="56"/>
                            </w:rPr>
                          </w:pPr>
                        </w:p>
                        <w:p w14:paraId="67A84C16" w14:textId="77777777" w:rsidR="005E6A26" w:rsidRDefault="005E6A26">
                          <w:pPr>
                            <w:jc w:val="center"/>
                            <w:rPr>
                              <w:rFonts w:ascii="黑体" w:eastAsia="黑体" w:hAnsi="黑体"/>
                              <w:b/>
                              <w:bCs/>
                              <w:sz w:val="56"/>
                              <w:szCs w:val="56"/>
                            </w:rPr>
                          </w:pPr>
                        </w:p>
                        <w:p w14:paraId="3E7BE439" w14:textId="77777777" w:rsidR="00744DFD" w:rsidRDefault="0031409D">
                          <w:pPr>
                            <w:jc w:val="center"/>
                            <w:rPr>
                              <w:rFonts w:ascii="黑体" w:eastAsia="黑体" w:hAnsi="黑体"/>
                              <w:b/>
                              <w:bCs/>
                              <w:sz w:val="56"/>
                              <w:szCs w:val="56"/>
                            </w:rPr>
                          </w:pPr>
                          <w:r>
                            <w:rPr>
                              <w:rFonts w:ascii="黑体" w:eastAsia="黑体" w:hAnsi="黑体" w:hint="eastAsia"/>
                              <w:b/>
                              <w:bCs/>
                              <w:sz w:val="56"/>
                              <w:szCs w:val="56"/>
                            </w:rPr>
                            <w:t>2</w:t>
                          </w:r>
                          <w:r>
                            <w:rPr>
                              <w:rFonts w:ascii="黑体" w:eastAsia="黑体" w:hAnsi="黑体"/>
                              <w:b/>
                              <w:bCs/>
                              <w:sz w:val="56"/>
                              <w:szCs w:val="56"/>
                            </w:rPr>
                            <w:t>023</w:t>
                          </w:r>
                        </w:p>
                        <w:p w14:paraId="31EF3EB1" w14:textId="77777777" w:rsidR="00744DFD" w:rsidRDefault="0031409D">
                          <w:pPr>
                            <w:jc w:val="center"/>
                            <w:rPr>
                              <w:rFonts w:ascii="黑体" w:eastAsia="黑体" w:hAnsi="黑体"/>
                              <w:b/>
                              <w:bCs/>
                              <w:sz w:val="56"/>
                              <w:szCs w:val="56"/>
                            </w:rPr>
                          </w:pPr>
                          <w:r>
                            <w:rPr>
                              <w:rFonts w:ascii="黑体" w:eastAsia="黑体" w:hAnsi="黑体" w:hint="eastAsia"/>
                              <w:b/>
                              <w:bCs/>
                              <w:sz w:val="56"/>
                              <w:szCs w:val="56"/>
                            </w:rPr>
                            <w:t>申报表</w:t>
                          </w:r>
                        </w:p>
                      </w:txbxContent>
                    </v:textbox>
                  </v:shape>
                </w:pict>
              </mc:Fallback>
            </mc:AlternateContent>
          </w:r>
          <w:r w:rsidR="002A5F19">
            <w:rPr>
              <w:rFonts w:ascii="黑体" w:eastAsia="黑体" w:hAnsi="黑体"/>
              <w:noProof/>
            </w:rPr>
            <w:drawing>
              <wp:anchor distT="0" distB="0" distL="114300" distR="114300" simplePos="0" relativeHeight="251666432" behindDoc="0" locked="0" layoutInCell="1" allowOverlap="1" wp14:anchorId="2BF09515" wp14:editId="4793FF6D">
                <wp:simplePos x="0" y="0"/>
                <wp:positionH relativeFrom="column">
                  <wp:posOffset>-398780</wp:posOffset>
                </wp:positionH>
                <wp:positionV relativeFrom="paragraph">
                  <wp:posOffset>-896620</wp:posOffset>
                </wp:positionV>
                <wp:extent cx="3838575" cy="282638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r>
            <w:rPr>
              <w:rFonts w:ascii="黑体" w:eastAsia="黑体" w:hAnsi="黑体"/>
              <w:noProof/>
            </w:rPr>
            <mc:AlternateContent>
              <mc:Choice Requires="wps">
                <w:drawing>
                  <wp:anchor distT="45720" distB="45720" distL="114300" distR="114300" simplePos="0" relativeHeight="251668480" behindDoc="0" locked="0" layoutInCell="1" allowOverlap="1" wp14:anchorId="13BAC64D" wp14:editId="7F56394E">
                    <wp:simplePos x="0" y="0"/>
                    <wp:positionH relativeFrom="column">
                      <wp:posOffset>247650</wp:posOffset>
                    </wp:positionH>
                    <wp:positionV relativeFrom="paragraph">
                      <wp:posOffset>7656195</wp:posOffset>
                    </wp:positionV>
                    <wp:extent cx="5029200"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noFill/>
                              <a:miter lim="800000"/>
                            </a:ln>
                          </wps:spPr>
                          <wps:txbx>
                            <w:txbxContent>
                              <w:p w14:paraId="3B66C941" w14:textId="77777777" w:rsidR="00744DFD" w:rsidRDefault="0031409D">
                                <w:pPr>
                                  <w:jc w:val="center"/>
                                  <w:rPr>
                                    <w:rFonts w:ascii="Times New Roman" w:hAnsi="Times New Roman" w:cs="Times New Roman"/>
                                    <w:color w:val="3F86C0"/>
                                    <w:kern w:val="0"/>
                                    <w:sz w:val="24"/>
                                    <w:szCs w:val="22"/>
                                  </w:rPr>
                                </w:pPr>
                                <w:r>
                                  <w:rPr>
                                    <w:rFonts w:ascii="Times New Roman" w:hAnsi="Times New Roman" w:cs="Times New Roman" w:hint="eastAsia"/>
                                    <w:color w:val="3F86C0"/>
                                    <w:kern w:val="0"/>
                                    <w:sz w:val="24"/>
                                    <w:szCs w:val="22"/>
                                  </w:rPr>
                                  <w:t>联合国教科文组织亚太地区世界遗产培训中心</w:t>
                                </w:r>
                                <w:r>
                                  <w:rPr>
                                    <w:rFonts w:ascii="Times New Roman" w:hAnsi="Times New Roman" w:cs="Times New Roman" w:hint="eastAsia"/>
                                    <w:color w:val="3F86C0"/>
                                    <w:kern w:val="0"/>
                                    <w:sz w:val="24"/>
                                    <w:szCs w:val="22"/>
                                  </w:rPr>
                                  <w:t xml:space="preserve"> |</w:t>
                                </w:r>
                                <w:r>
                                  <w:rPr>
                                    <w:rFonts w:ascii="Times New Roman" w:hAnsi="Times New Roman" w:cs="Times New Roman"/>
                                    <w:color w:val="3F86C0"/>
                                    <w:kern w:val="0"/>
                                    <w:sz w:val="24"/>
                                    <w:szCs w:val="22"/>
                                  </w:rPr>
                                  <w:t xml:space="preserve"> WHITRAP</w:t>
                                </w:r>
                              </w:p>
                              <w:p w14:paraId="71438D04" w14:textId="77777777" w:rsidR="00744DFD" w:rsidRDefault="0031409D">
                                <w:pPr>
                                  <w:jc w:val="center"/>
                                  <w:rPr>
                                    <w:color w:val="4472C4" w:themeColor="accent1"/>
                                    <w:sz w:val="24"/>
                                  </w:rPr>
                                </w:pPr>
                                <w:r>
                                  <w:rPr>
                                    <w:rFonts w:ascii="Times New Roman" w:hAnsi="Times New Roman" w:cs="Times New Roman" w:hint="eastAsia"/>
                                    <w:color w:val="3F86C0"/>
                                    <w:kern w:val="0"/>
                                    <w:sz w:val="24"/>
                                    <w:szCs w:val="22"/>
                                  </w:rPr>
                                  <w:t>联合国教科文组织联系学校网络中心</w:t>
                                </w:r>
                                <w:r>
                                  <w:rPr>
                                    <w:rFonts w:ascii="Times New Roman" w:hAnsi="Times New Roman" w:cs="Times New Roman" w:hint="eastAsia"/>
                                    <w:color w:val="3F86C0"/>
                                    <w:kern w:val="0"/>
                                    <w:sz w:val="24"/>
                                    <w:szCs w:val="22"/>
                                  </w:rPr>
                                  <w:t xml:space="preserve"> |</w:t>
                                </w:r>
                                <w:r>
                                  <w:rPr>
                                    <w:rFonts w:ascii="Times New Roman" w:hAnsi="Times New Roman" w:cs="Times New Roman"/>
                                    <w:color w:val="3F86C0"/>
                                    <w:kern w:val="0"/>
                                    <w:sz w:val="24"/>
                                    <w:szCs w:val="22"/>
                                  </w:rPr>
                                  <w:t xml:space="preserve"> ICUA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du="http://schemas.microsoft.com/office/word/2023/wordml/word16du" xmlns:oel="http://schemas.microsoft.com/office/2019/extlst">
                <w:pict>
                  <v:shape w14:anchorId="496AA679" id="文本框 2" o:spid="_x0000_s1034" type="#_x0000_t202" style="position:absolute;margin-left:19.5pt;margin-top:602.85pt;width:39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BBQIAAOYDAAAOAAAAZHJzL2Uyb0RvYy54bWysU9uO2yAQfa/Uf0C8N3aiJN1YcVbbrFJV&#10;2l6k7X4AxjhGxQwdSOz06zsQbzbavq3KA2IYOMw5c1jfDp1hR4Vegy35dJJzpqyEWtt9yZ9+7j7c&#10;cOaDsLUwYFXJT8rz2837d+veFWoGLZhaISMQ64velbwNwRVZ5mWrOuEn4JSlZAPYiUAh7rMaRU/o&#10;nclmeb7MesDaIUjlPe3en5N8k/CbRsnwvWm8CsyUnGoLacY0V3HONmtR7FG4VsuxDPGGKjqhLT16&#10;gboXQbAD6n+gOi0RPDRhIqHLoGm0VIkDsZnmr9g8tsKpxIXE8e4ik/9/sPLb8dH9QBaGTzBQAxMJ&#10;7x5A/vLMwrYVdq/uEKFvlajp4WmULOudL8arUWpf+AhS9V+hpiaLQ4AENDTYRVWIJyN0asDpIroa&#10;ApO0uchnK+okZ5Jy03k+X85SWzJRPF936MNnBR2Li5IjdTXBi+ODD7EcUTwfia95MLreaWNSgPtq&#10;a5AdBTlgl0Zi8OqYsawv+WoxWyRkC/F+MkenAznU6K7kN3kc43VjRx0i9bMIYagGpuuSL+OZKEsF&#10;9YmEQTgbjz4KLVrAP5z1ZLqS+98HgYoz88WSuKvpfB5dmoL54iMpwfA6U11nhJUEVfLA2Xm5DcnZ&#10;iba7oybsdJLnpZKxZDJTUm00fnTrdZxOvXzPzV8AAAD//wMAUEsDBBQABgAIAAAAIQDiqhPo4AAA&#10;AAwBAAAPAAAAZHJzL2Rvd25yZXYueG1sTI/NTsMwEITvSLyDtUjcqNOUljbEqSoqLhyQKEhwdONN&#10;HOE/2W4a3p7lRI87O5r5pt5O1rARYxq8EzCfFcDQtV4Nrhfw8f58twaWsnRKGu9QwA8m2DbXV7Ws&#10;lD+7NxwPuWcU4lIlBeicQ8V5ajVamWY+oKNf56OVmc7YcxXlmcKt4WVRrLiVg6MGLQM+aWy/Dycr&#10;4NPqQe3j61enzLh/6XbLMMUgxO3NtHsElnHK/2b4wyd0aIjp6E9OJWYELDY0JZNeFssHYORYL+Yk&#10;HUm6L1cb4E3NL0c0vwAAAP//AwBQSwECLQAUAAYACAAAACEAtoM4kv4AAADhAQAAEwAAAAAAAAAA&#10;AAAAAAAAAAAAW0NvbnRlbnRfVHlwZXNdLnhtbFBLAQItABQABgAIAAAAIQA4/SH/1gAAAJQBAAAL&#10;AAAAAAAAAAAAAAAAAC8BAABfcmVscy8ucmVsc1BLAQItABQABgAIAAAAIQCPtbxBBQIAAOYDAAAO&#10;AAAAAAAAAAAAAAAAAC4CAABkcnMvZTJvRG9jLnhtbFBLAQItABQABgAIAAAAIQDiqhPo4AAAAAwB&#10;AAAPAAAAAAAAAAAAAAAAAF8EAABkcnMvZG93bnJldi54bWxQSwUGAAAAAAQABADzAAAAbAUAAAAA&#10;" stroked="f">
                    <v:textbox style="mso-fit-shape-to-text:t">
                      <w:txbxContent>
                        <w:p w14:paraId="3F9B4322" w14:textId="77777777" w:rsidR="00744DFD" w:rsidRDefault="00000000">
                          <w:pPr>
                            <w:jc w:val="center"/>
                            <w:rPr>
                              <w:rFonts w:ascii="Times New Roman" w:hAnsi="Times New Roman" w:cs="Times New Roman"/>
                              <w:color w:val="3F86C0"/>
                              <w:kern w:val="0"/>
                              <w:sz w:val="24"/>
                              <w:szCs w:val="22"/>
                            </w:rPr>
                          </w:pPr>
                          <w:r>
                            <w:rPr>
                              <w:rFonts w:ascii="Times New Roman" w:hAnsi="Times New Roman" w:cs="Times New Roman" w:hint="eastAsia"/>
                              <w:color w:val="3F86C0"/>
                              <w:kern w:val="0"/>
                              <w:sz w:val="24"/>
                              <w:szCs w:val="22"/>
                            </w:rPr>
                            <w:t>联合国教科文组织亚太地区世界遗产培训中心</w:t>
                          </w:r>
                          <w:r>
                            <w:rPr>
                              <w:rFonts w:ascii="Times New Roman" w:hAnsi="Times New Roman" w:cs="Times New Roman" w:hint="eastAsia"/>
                              <w:color w:val="3F86C0"/>
                              <w:kern w:val="0"/>
                              <w:sz w:val="24"/>
                              <w:szCs w:val="22"/>
                            </w:rPr>
                            <w:t xml:space="preserve"> |</w:t>
                          </w:r>
                          <w:r>
                            <w:rPr>
                              <w:rFonts w:ascii="Times New Roman" w:hAnsi="Times New Roman" w:cs="Times New Roman"/>
                              <w:color w:val="3F86C0"/>
                              <w:kern w:val="0"/>
                              <w:sz w:val="24"/>
                              <w:szCs w:val="22"/>
                            </w:rPr>
                            <w:t xml:space="preserve"> WHITRAP</w:t>
                          </w:r>
                        </w:p>
                        <w:p w14:paraId="426B546E" w14:textId="77777777" w:rsidR="00744DFD" w:rsidRDefault="00000000">
                          <w:pPr>
                            <w:jc w:val="center"/>
                            <w:rPr>
                              <w:color w:val="4472C4" w:themeColor="accent1"/>
                              <w:sz w:val="24"/>
                            </w:rPr>
                          </w:pPr>
                          <w:r>
                            <w:rPr>
                              <w:rFonts w:ascii="Times New Roman" w:hAnsi="Times New Roman" w:cs="Times New Roman" w:hint="eastAsia"/>
                              <w:color w:val="3F86C0"/>
                              <w:kern w:val="0"/>
                              <w:sz w:val="24"/>
                              <w:szCs w:val="22"/>
                            </w:rPr>
                            <w:t>联合国教科文组织联系学校网络中心</w:t>
                          </w:r>
                          <w:r>
                            <w:rPr>
                              <w:rFonts w:ascii="Times New Roman" w:hAnsi="Times New Roman" w:cs="Times New Roman" w:hint="eastAsia"/>
                              <w:color w:val="3F86C0"/>
                              <w:kern w:val="0"/>
                              <w:sz w:val="24"/>
                              <w:szCs w:val="22"/>
                            </w:rPr>
                            <w:t xml:space="preserve"> |</w:t>
                          </w:r>
                          <w:r>
                            <w:rPr>
                              <w:rFonts w:ascii="Times New Roman" w:hAnsi="Times New Roman" w:cs="Times New Roman"/>
                              <w:color w:val="3F86C0"/>
                              <w:kern w:val="0"/>
                              <w:sz w:val="24"/>
                              <w:szCs w:val="22"/>
                            </w:rPr>
                            <w:t xml:space="preserve"> ICUA</w:t>
                          </w:r>
                        </w:p>
                      </w:txbxContent>
                    </v:textbox>
                    <w10:wrap type="square"/>
                  </v:shape>
                </w:pict>
              </mc:Fallback>
            </mc:AlternateContent>
          </w:r>
          <w:r>
            <w:rPr>
              <w:rFonts w:ascii="黑体" w:eastAsia="黑体" w:hAnsi="黑体"/>
              <w:noProof/>
            </w:rPr>
            <mc:AlternateContent>
              <mc:Choice Requires="wpg">
                <w:drawing>
                  <wp:anchor distT="0" distB="0" distL="114300" distR="114300" simplePos="0" relativeHeight="251664384" behindDoc="1" locked="0" layoutInCell="1" allowOverlap="1" wp14:anchorId="29E17487" wp14:editId="4940170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2540" b="0"/>
                    <wp:wrapNone/>
                    <wp:docPr id="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6" name="Freeform 10"/>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wps:spPr>
                            <wps:style>
                              <a:lnRef idx="0">
                                <a:scrgbClr r="0" g="0" b="0"/>
                              </a:lnRef>
                              <a:fillRef idx="1003">
                                <a:schemeClr val="dk2"/>
                              </a:fillRef>
                              <a:effectRef idx="0">
                                <a:scrgbClr r="0" g="0" b="0"/>
                              </a:effectRef>
                              <a:fontRef idx="major"/>
                            </wps:style>
                            <wps:txbx>
                              <w:txbxContent>
                                <w:p w14:paraId="704ED279" w14:textId="77777777" w:rsidR="00744DFD" w:rsidRDefault="0031409D">
                                  <w:pPr>
                                    <w:jc w:val="center"/>
                                    <w:rPr>
                                      <w:rFonts w:ascii="黑体" w:eastAsia="黑体" w:hAnsi="黑体"/>
                                      <w:color w:val="FFFFFF" w:themeColor="background1"/>
                                      <w:sz w:val="40"/>
                                      <w:szCs w:val="40"/>
                                    </w:rPr>
                                  </w:pPr>
                                  <w:r w:rsidRPr="00A96440">
                                    <w:rPr>
                                      <w:rFonts w:ascii="黑体" w:eastAsia="黑体" w:hAnsi="黑体" w:hint="eastAsia"/>
                                      <w:color w:val="FFFFFF" w:themeColor="background1"/>
                                      <w:sz w:val="48"/>
                                      <w:szCs w:val="48"/>
                                    </w:rPr>
                                    <w:t>全球世界遗产教育创新案例奖</w:t>
                                  </w:r>
                                </w:p>
                                <w:p w14:paraId="1AED6019" w14:textId="77777777" w:rsidR="00744DFD" w:rsidRDefault="00744DFD">
                                  <w:pPr>
                                    <w:jc w:val="center"/>
                                    <w:rPr>
                                      <w:rFonts w:ascii="黑体" w:eastAsia="黑体" w:hAnsi="黑体"/>
                                      <w:color w:val="FFFFFF" w:themeColor="background1"/>
                                      <w:sz w:val="40"/>
                                      <w:szCs w:val="40"/>
                                    </w:rPr>
                                  </w:pPr>
                                </w:p>
                                <w:p w14:paraId="1F8C678A" w14:textId="77777777" w:rsidR="00744DFD" w:rsidRPr="00A96440" w:rsidRDefault="0031409D">
                                  <w:pPr>
                                    <w:jc w:val="center"/>
                                    <w:rPr>
                                      <w:rFonts w:ascii="黑体" w:eastAsia="黑体" w:hAnsi="黑体"/>
                                      <w:color w:val="FFFFFF" w:themeColor="background1"/>
                                      <w:sz w:val="48"/>
                                      <w:szCs w:val="48"/>
                                    </w:rPr>
                                  </w:pPr>
                                  <w:r w:rsidRPr="00A96440">
                                    <w:rPr>
                                      <w:rFonts w:ascii="黑体" w:eastAsia="黑体" w:hAnsi="黑体"/>
                                      <w:color w:val="FFFFFF" w:themeColor="background1"/>
                                      <w:sz w:val="48"/>
                                      <w:szCs w:val="48"/>
                                    </w:rPr>
                                    <w:t>AWHEIC</w:t>
                                  </w:r>
                                </w:p>
                              </w:txbxContent>
                            </wps:txbx>
                            <wps:bodyPr rot="0" vert="horz" wrap="square" lIns="914400" tIns="1097280" rIns="1097280" bIns="1097280" anchor="b" anchorCtr="0" upright="1">
                              <a:noAutofit/>
                            </wps:bodyPr>
                          </wps:wsp>
                          <wps:wsp>
                            <wps:cNvPr id="7" name="Freeform 11"/>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du="http://schemas.microsoft.com/office/word/2023/wordml/word16du" xmlns:oel="http://schemas.microsoft.com/office/2019/extlst">
                <w:pict>
                  <v:group w14:anchorId="1B813977" id="_x0000_s1035" style="position:absolute;margin-left:0;margin-top:0;width:540pt;height:556.55pt;z-index:-25165209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TZYgUAAIITAAAOAAAAZHJzL2Uyb0RvYy54bWzsWNtu4zYQfS/QfyD0WKCxZOtiG3EW22wT&#10;FNi2i276AbREXbqSqFJy7OzX78yQkiVbSRS3feuLIFLDM1fOHOj63aHI2aNQdSbLjeVc2RYTZSij&#10;rEw21p8Pdz8uLVY3vIx4LkuxsZ5Ebb27+f676321FnOZyjwSigFIWa/31cZKm6Zaz2Z1mIqC11ey&#10;EiV8jKUqeANLlcwixfeAXuSzuW37s71UUaVkKOoadj/oj9YN4cexCJvf47gWDcs3FtjW0FPRc4vP&#10;2c01XyeKV2kWGjP4BVYUPCtBaQf1gTec7VR2BlVkoZK1jJurUBYzGcdZKMgH8MaxT7y5V3JXkS/J&#10;ep9UXZggtCdxuhg2/O3xXlWfq09KWw+vH2X4pWalvE15mYj3dQVBhNRiqGb7Kln3j+A6OZ4/xKpA&#10;HPCLHSjIT12QxaFhIWz6S29p25CLEL4Ftr90lp5OQ5hCrs7OhenP5qTn+c5iYU56ru26+uSMr7Vi&#10;Mq8zZ19BSdXHqNX/LGqfU14JSkaNIfikWBaBNxYreQGFfaeEwDJlDhUVKgcpDCzEDVc1vLLt/lcZ&#10;gTTfNZLqZUrEPM8LvPkLfvN1uKubeyEp+PzxY93ouo7gjfIaGSsfACUucijxH2bMZnsWAK6RbUWc&#10;gUjKAkjWich8IDKKsuiJ+K7LRnHcnpDjLMbt8XpCvu+NI0EeOr/Ap3GkoCf0rE3QsF5HWvWEfCcY&#10;twkqYQKUMyHezoSAO/2I20eL4HYkbR3wtC2N8FCa2oA3Bhcd7ymWSiVrvIJYKHA/H/S1hwI7lPj1&#10;GWEwD4UXWCeg72VhSDoK06V/VRjyisLBJGRIHQqvJgljdlAa4j/FakwBiQ+c1PabSCpolKdzRlkM&#10;5swWVUBseYMJaF/ZHhog3usUG6EOfyEfxYMkieakFYKu49dwt83Cn8TXc1kobKOtB/DSJvowQBuu&#10;KoKZQ3WB+75neoHe9XVQfG/ZVwk3WQv7XY5fxwdgUtAOA63ADXQBdD1Ib1PU0Bzt6yQPujMOFRNk&#10;gxybtv0mDYMQtfjPb07C1tEZgLy8dYIKS6w+up5dGZLMcXDUMs+iuyzPsfxqlWxvc8UeOTCnxd3S&#10;vyXlcGQgllNbKCUe09cId2AQ64FnRl/zlAsEzcs/RAxzk7gBaQmNGk3JqAvhhWl10QEUjAG/O+vY&#10;9oKaFdFE0ZkZfZmbu2zE8aQgFtid1desfkVvd4h0y7Lpzhf8L6lIC/moPcPX5rA9ECWg8sKdrYye&#10;YOYrqVknsGR4SaX6arE9MM6NVf+940pYLP+lBHKyclwXeVFDK8deBfMlLNVwuR0ueRkCInYYaOL4&#10;etvoUO4qlSUpETf0oZTvgXLEGRIDyo42ziyAJulM/ed8CUbwKV+i/ovxuoAvLQN/gTGDXgCtYhUs&#10;qTtD0g1ldIFt2h1ltFcru21JLfG6iDn5dgAMA5667SUdvTqd5b5/KgEds6MXTuCPw/RHuYfs4hyn&#10;T52Q7owY0ydO7nIUpU+b5p4zjjOgTf4oTp80PRucPmmaj3s1oEzPAp1RJh0e6E3/M50RKjfOdLD5&#10;dyTwEuqCFYfUBYKPHebITQw3wM9wL9tWfvw+xi9cM/+H5KW9295gZMO1IWS9S0OsT4bG4KGb9o60&#10;s981m6ZpaLtNNyFGMwkb/Ec/TziQZ6iRaQAaG64YyXb1OrR1uNJHFoBLxGgA5OJkQKWDXcoI7M4p&#10;XNOM72epjUuLM6Abg80TbFi+kV3g/53j4N4mDtUQz6uUG8oB/wja0unGPNGXt/OPSwZxO4ddjxic&#10;nsI0ooHR0ww2X/7FCUz/L+BHD7lpfkrhn6T+mib28dfZzTcAAAD//wMAUEsDBBQABgAIAAAAIQBI&#10;wdxr2gAAAAcBAAAPAAAAZHJzL2Rvd25yZXYueG1sTI/BTsMwEETvSPyDtUjcqB2QShXiVCiIEwdE&#10;6Ac48ZK4jddp7LTh79lygctqR7OafVNsFz+IE07RBdKQrRQIpDZYR52G3efr3QZETIasGQKhhm+M&#10;sC2vrwqT23CmDzzVqRMcQjE3GvqUxlzK2PboTVyFEYm9rzB5k1hOnbSTOXO4H+S9UmvpjSP+0JsR&#10;qx7bQz17DWM4hmZ/jJV/a1/W747c41xXWt/eLM9PIBIu6e8YLviMDiUzNWEmG8WggYuk33nx1Eax&#10;bnjLsocMZFnI//zlDwAAAP//AwBQSwECLQAUAAYACAAAACEAtoM4kv4AAADhAQAAEwAAAAAAAAAA&#10;AAAAAAAAAAAAW0NvbnRlbnRfVHlwZXNdLnhtbFBLAQItABQABgAIAAAAIQA4/SH/1gAAAJQBAAAL&#10;AAAAAAAAAAAAAAAAAC8BAABfcmVscy8ucmVsc1BLAQItABQABgAIAAAAIQA5nHTZYgUAAIITAAAO&#10;AAAAAAAAAAAAAAAAAC4CAABkcnMvZTJvRG9jLnhtbFBLAQItABQABgAIAAAAIQBIwdxr2gAAAAcB&#10;AAAPAAAAAAAAAAAAAAAAALwHAABkcnMvZG93bnJldi54bWxQSwUGAAAAAAQABADzAAAAwwgAAAAA&#10;">
                    <o:lock v:ext="edit" aspectratio="t"/>
                    <v:shape id="Freeform 10" o:spid="_x0000_s1036"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ZwwAAANoAAAAPAAAAZHJzL2Rvd25yZXYueG1sRI/NasMw&#10;EITvgbyD2EIvoZGbQ0jcyMGkFNJLS/7ua2trG1srV1Ic9+2rQiHHYWa+YTbb0XRiIOcbywqe5wkI&#10;4tLqhisF59Pb0wqED8gaO8uk4Ic8bLPpZIOptjc+0HAMlYgQ9ikqqEPoUyl9WZNBP7c9cfS+rDMY&#10;onSV1A5vEW46uUiSpTTYcFyosaddTWV7vBoFebGvPtfDZZa7Vx+K9uP9u0h6pR4fxvwFRKAx3MP/&#10;7b1WsIS/K/EGyOwXAAD//wMAUEsBAi0AFAAGAAgAAAAhANvh9svuAAAAhQEAABMAAAAAAAAAAAAA&#10;AAAAAAAAAFtDb250ZW50X1R5cGVzXS54bWxQSwECLQAUAAYACAAAACEAWvQsW78AAAAVAQAACwAA&#10;AAAAAAAAAAAAAAAfAQAAX3JlbHMvLnJlbHNQSwECLQAUAAYACAAAACEAYM1f2cMAAADaAAAADwAA&#10;AAAAAAAAAAAAAAAHAgAAZHJzL2Rvd25yZXYueG1sUEsFBgAAAAADAAMAtwAAAPcCAAAAAA==&#10;" adj="-11796480,,5400" path="m,c,644,,644,,644v23,6,62,14,113,21c250,685,476,700,720,644v,-27,,-27,,-27c720,,720,,720,,,,,,,e" fillcolor="#3f86c0" stroked="f">
                      <v:stroke joinstyle="miter"/>
                      <v:formulas/>
                      <v:path arrowok="t" o:connecttype="custom" o:connectlocs="0,0;0,4972126;872222,5134261;5557520,4972126;5557520,4763667;5557520,0;0,0" o:connectangles="0,0,0,0,0,0,0" textboxrect="0,0,720,700"/>
                      <v:textbox inset="1in,86.4pt,86.4pt,86.4pt">
                        <w:txbxContent>
                          <w:p w14:paraId="5EEB3CF2" w14:textId="77777777" w:rsidR="00744DFD" w:rsidRDefault="00000000">
                            <w:pPr>
                              <w:jc w:val="center"/>
                              <w:rPr>
                                <w:rFonts w:ascii="黑体" w:eastAsia="黑体" w:hAnsi="黑体"/>
                                <w:color w:val="FFFFFF" w:themeColor="background1"/>
                                <w:sz w:val="40"/>
                                <w:szCs w:val="40"/>
                              </w:rPr>
                            </w:pPr>
                            <w:r w:rsidRPr="00A96440">
                              <w:rPr>
                                <w:rFonts w:ascii="黑体" w:eastAsia="黑体" w:hAnsi="黑体" w:hint="eastAsia"/>
                                <w:color w:val="FFFFFF" w:themeColor="background1"/>
                                <w:sz w:val="48"/>
                                <w:szCs w:val="48"/>
                              </w:rPr>
                              <w:t>全球世界遗产教育创新案例奖</w:t>
                            </w:r>
                          </w:p>
                          <w:p w14:paraId="018DEFFA" w14:textId="77777777" w:rsidR="00744DFD" w:rsidRDefault="00744DFD">
                            <w:pPr>
                              <w:jc w:val="center"/>
                              <w:rPr>
                                <w:rFonts w:ascii="黑体" w:eastAsia="黑体" w:hAnsi="黑体"/>
                                <w:color w:val="FFFFFF" w:themeColor="background1"/>
                                <w:sz w:val="40"/>
                                <w:szCs w:val="40"/>
                              </w:rPr>
                            </w:pPr>
                          </w:p>
                          <w:p w14:paraId="3D3BF80D" w14:textId="77777777" w:rsidR="00744DFD" w:rsidRPr="00A96440" w:rsidRDefault="00000000">
                            <w:pPr>
                              <w:jc w:val="center"/>
                              <w:rPr>
                                <w:rFonts w:ascii="黑体" w:eastAsia="黑体" w:hAnsi="黑体"/>
                                <w:color w:val="FFFFFF" w:themeColor="background1"/>
                                <w:sz w:val="48"/>
                                <w:szCs w:val="48"/>
                              </w:rPr>
                            </w:pPr>
                            <w:r w:rsidRPr="00A96440">
                              <w:rPr>
                                <w:rFonts w:ascii="黑体" w:eastAsia="黑体" w:hAnsi="黑体"/>
                                <w:color w:val="FFFFFF" w:themeColor="background1"/>
                                <w:sz w:val="48"/>
                                <w:szCs w:val="48"/>
                              </w:rPr>
                              <w:t>AWHEIC</w:t>
                            </w:r>
                          </w:p>
                        </w:txbxContent>
                      </v:textbox>
                    </v:shape>
                    <v:shape id="Freeform 11" o:spid="_x0000_s1037"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0dOwwAAANoAAAAPAAAAZHJzL2Rvd25yZXYueG1sRI9Bi8Iw&#10;FITvC/6H8ARva9o9uFKNIoLgYRGtVejt0TzbYvNSmljrv98sLHgcZuYbZrkeTCN66lxtWUE8jUAQ&#10;F1bXXCrIzrvPOQjnkTU2lknBixysV6OPJSbaPvlEfepLESDsElRQed8mUrqiIoNualvi4N1sZ9AH&#10;2ZVSd/gMcNPIryiaSYM1h4UKW9pWVNzTh1GwmefXxw+1l7w/5ofDKb1kcRYrNRkPmwUIT4N/h//b&#10;e63gG/6uhBsgV78AAAD//wMAUEsBAi0AFAAGAAgAAAAhANvh9svuAAAAhQEAABMAAAAAAAAAAAAA&#10;AAAAAAAAAFtDb250ZW50X1R5cGVzXS54bWxQSwECLQAUAAYACAAAACEAWvQsW78AAAAVAQAACwAA&#10;AAAAAAAAAAAAAAAfAQAAX3JlbHMvLnJlbHNQSwECLQAUAAYACAAAACEAsutHTsMAAADaAAAADwAA&#10;AAAAAAAAAAAAAAAHAgAAZHJzL2Rvd25yZXYueG1sUEsFBgAAAAADAAMAtwAAAPcCA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ascii="黑体" w:eastAsia="黑体" w:hAnsi="黑体"/>
            </w:rPr>
            <w:br w:type="page"/>
          </w:r>
        </w:p>
      </w:sdtContent>
    </w:sdt>
    <w:p w14:paraId="3FA5189B" w14:textId="77777777" w:rsidR="00744DFD" w:rsidRDefault="00744DFD">
      <w:pPr>
        <w:rPr>
          <w:rFonts w:ascii="黑体" w:eastAsia="黑体" w:hAnsi="黑体" w:cs="宋体"/>
          <w:b/>
          <w:sz w:val="30"/>
          <w:szCs w:val="30"/>
        </w:rPr>
        <w:sectPr w:rsidR="00744DFD">
          <w:footerReference w:type="first" r:id="rId19"/>
          <w:type w:val="continuous"/>
          <w:pgSz w:w="11906" w:h="16838"/>
          <w:pgMar w:top="1440" w:right="1440" w:bottom="1440" w:left="1440" w:header="851" w:footer="992" w:gutter="0"/>
          <w:pgNumType w:start="1"/>
          <w:cols w:space="425"/>
          <w:titlePg/>
          <w:docGrid w:type="lines" w:linePitch="312"/>
        </w:sectPr>
      </w:pPr>
    </w:p>
    <w:p w14:paraId="3BADD5F7" w14:textId="77777777" w:rsidR="00744DFD" w:rsidRDefault="0031409D">
      <w:pPr>
        <w:jc w:val="center"/>
        <w:rPr>
          <w:rFonts w:ascii="黑体" w:eastAsia="黑体" w:hAnsi="黑体" w:cs="宋体"/>
          <w:b/>
          <w:sz w:val="32"/>
          <w:szCs w:val="32"/>
        </w:rPr>
      </w:pPr>
      <w:r>
        <w:rPr>
          <w:rFonts w:ascii="黑体" w:eastAsia="黑体" w:hAnsi="黑体" w:cs="宋体"/>
          <w:b/>
          <w:sz w:val="32"/>
          <w:szCs w:val="32"/>
        </w:rPr>
        <w:t>全球世界遗产教育创新案例</w:t>
      </w:r>
      <w:r>
        <w:rPr>
          <w:rFonts w:ascii="黑体" w:eastAsia="黑体" w:hAnsi="黑体" w:cs="宋体" w:hint="eastAsia"/>
          <w:b/>
          <w:sz w:val="32"/>
          <w:szCs w:val="32"/>
        </w:rPr>
        <w:t>奖</w:t>
      </w:r>
    </w:p>
    <w:p w14:paraId="16F62E8A" w14:textId="77777777" w:rsidR="00744DFD" w:rsidRDefault="0031409D">
      <w:pPr>
        <w:jc w:val="center"/>
        <w:rPr>
          <w:rFonts w:ascii="黑体" w:eastAsia="黑体" w:hAnsi="黑体" w:cs="宋体"/>
          <w:b/>
          <w:sz w:val="32"/>
          <w:szCs w:val="32"/>
        </w:rPr>
      </w:pPr>
      <w:r>
        <w:rPr>
          <w:rFonts w:ascii="黑体" w:eastAsia="黑体" w:hAnsi="黑体" w:cs="宋体" w:hint="eastAsia"/>
          <w:b/>
          <w:sz w:val="32"/>
          <w:szCs w:val="32"/>
        </w:rPr>
        <w:t>A</w:t>
      </w:r>
      <w:r>
        <w:rPr>
          <w:rFonts w:ascii="黑体" w:eastAsia="黑体" w:hAnsi="黑体" w:cs="宋体"/>
          <w:b/>
          <w:sz w:val="32"/>
          <w:szCs w:val="32"/>
        </w:rPr>
        <w:t>WHEIC</w:t>
      </w:r>
    </w:p>
    <w:p w14:paraId="7D641462" w14:textId="77777777" w:rsidR="00744DFD" w:rsidRDefault="0031409D">
      <w:pPr>
        <w:jc w:val="center"/>
        <w:rPr>
          <w:rStyle w:val="11"/>
          <w:rFonts w:ascii="黑体" w:eastAsia="黑体" w:hAnsi="黑体" w:cs="宋体"/>
          <w:b/>
          <w:smallCaps w:val="0"/>
          <w:color w:val="000000"/>
          <w:sz w:val="32"/>
          <w:szCs w:val="32"/>
          <w14:textFill>
            <w14:solidFill>
              <w14:srgbClr w14:val="000000">
                <w14:lumMod w14:val="65000"/>
                <w14:lumOff w14:val="35000"/>
              </w14:srgbClr>
            </w14:solidFill>
          </w14:textFill>
        </w:rPr>
      </w:pPr>
      <w:r>
        <w:rPr>
          <w:rFonts w:ascii="黑体" w:eastAsia="黑体" w:hAnsi="黑体" w:cs="宋体" w:hint="eastAsia"/>
          <w:b/>
          <w:sz w:val="32"/>
          <w:szCs w:val="32"/>
        </w:rPr>
        <w:t>申报表</w:t>
      </w:r>
    </w:p>
    <w:p w14:paraId="036EF2E9" w14:textId="77777777" w:rsidR="00744DFD" w:rsidRDefault="00744DFD">
      <w:pPr>
        <w:rPr>
          <w:rStyle w:val="11"/>
          <w:rFonts w:ascii="黑体" w:eastAsia="黑体" w:hAnsi="黑体"/>
          <w:color w:val="4472C4" w:themeColor="accent1"/>
          <w14:textFill>
            <w14:solidFill>
              <w14:schemeClr w14:val="accent1">
                <w14:lumMod w14:val="75000"/>
                <w14:lumMod w14:val="65000"/>
                <w14:lumOff w14:val="35000"/>
              </w14:schemeClr>
            </w14:solidFill>
          </w14:textFill>
        </w:rPr>
      </w:pPr>
    </w:p>
    <w:p w14:paraId="52697922" w14:textId="77777777" w:rsidR="00744DFD" w:rsidRDefault="0031409D">
      <w:pPr>
        <w:rPr>
          <w:rStyle w:val="11"/>
          <w:rFonts w:ascii="黑体" w:eastAsia="黑体" w:hAnsi="黑体"/>
          <w:sz w:val="24"/>
          <w:szCs w:val="32"/>
        </w:rPr>
      </w:pPr>
      <w:r>
        <w:rPr>
          <w:rStyle w:val="11"/>
          <w:rFonts w:ascii="黑体" w:eastAsia="黑体" w:hAnsi="黑体" w:hint="eastAsia"/>
          <w:sz w:val="24"/>
          <w:szCs w:val="32"/>
        </w:rPr>
        <w:t>重要提示：正式填写前，请务必仔细阅读以下说明</w:t>
      </w:r>
    </w:p>
    <w:p w14:paraId="3358F8CD" w14:textId="77777777" w:rsidR="00744DFD" w:rsidRDefault="00744DFD">
      <w:pPr>
        <w:jc w:val="center"/>
        <w:rPr>
          <w:rStyle w:val="11"/>
          <w:rFonts w:ascii="黑体" w:eastAsia="黑体" w:hAnsi="黑体"/>
          <w:color w:val="FF0000"/>
          <w14:textFill>
            <w14:solidFill>
              <w14:srgbClr w14:val="FF0000">
                <w14:lumMod w14:val="65000"/>
                <w14:lumOff w14:val="35000"/>
              </w14:srgbClr>
            </w14:solidFill>
          </w14:textFill>
        </w:rPr>
      </w:pPr>
    </w:p>
    <w:tbl>
      <w:tblPr>
        <w:tblStyle w:val="ae"/>
        <w:tblW w:w="0" w:type="auto"/>
        <w:tblLook w:val="04A0" w:firstRow="1" w:lastRow="0" w:firstColumn="1" w:lastColumn="0" w:noHBand="0" w:noVBand="1"/>
      </w:tblPr>
      <w:tblGrid>
        <w:gridCol w:w="9016"/>
      </w:tblGrid>
      <w:tr w:rsidR="00744DFD" w14:paraId="7CAB980C" w14:textId="77777777">
        <w:tc>
          <w:tcPr>
            <w:tcW w:w="9016" w:type="dxa"/>
            <w:shd w:val="clear" w:color="auto" w:fill="D0CECE" w:themeFill="background2" w:themeFillShade="E6"/>
          </w:tcPr>
          <w:p w14:paraId="774D9614" w14:textId="77777777" w:rsidR="00744DFD" w:rsidRDefault="00744DFD">
            <w:pPr>
              <w:rPr>
                <w:rStyle w:val="11"/>
                <w:rFonts w:ascii="黑体" w:eastAsia="黑体" w:hAnsi="黑体"/>
              </w:rPr>
            </w:pPr>
          </w:p>
          <w:p w14:paraId="768373A6" w14:textId="77777777" w:rsidR="00744DFD" w:rsidRDefault="0031409D">
            <w:pPr>
              <w:pStyle w:val="af4"/>
              <w:numPr>
                <w:ilvl w:val="0"/>
                <w:numId w:val="4"/>
              </w:numPr>
              <w:ind w:firstLineChars="0"/>
              <w:rPr>
                <w:rStyle w:val="11"/>
                <w:rFonts w:ascii="Times New Roman" w:eastAsia="黑体" w:hAnsi="Times New Roman"/>
              </w:rPr>
            </w:pPr>
            <w:r>
              <w:rPr>
                <w:rStyle w:val="11"/>
                <w:rFonts w:ascii="Times New Roman" w:eastAsia="黑体" w:hAnsi="Times New Roman" w:hint="eastAsia"/>
              </w:rPr>
              <w:t>此表由联合国教科文组织亚太地区世界遗产培训与研究中心提供。填写过程中，不允许以任何形式修改表格格式。</w:t>
            </w:r>
          </w:p>
          <w:p w14:paraId="2BF8A735" w14:textId="77777777" w:rsidR="00744DFD" w:rsidRDefault="00744DFD">
            <w:pPr>
              <w:pStyle w:val="af4"/>
              <w:ind w:left="420" w:firstLineChars="0" w:firstLine="0"/>
              <w:rPr>
                <w:rStyle w:val="11"/>
                <w:rFonts w:ascii="Times New Roman" w:eastAsia="黑体" w:hAnsi="Times New Roman"/>
              </w:rPr>
            </w:pPr>
          </w:p>
          <w:p w14:paraId="7D33787D" w14:textId="77777777" w:rsidR="00744DFD" w:rsidRDefault="0031409D">
            <w:pPr>
              <w:pStyle w:val="af4"/>
              <w:numPr>
                <w:ilvl w:val="0"/>
                <w:numId w:val="4"/>
              </w:numPr>
              <w:ind w:firstLineChars="0"/>
              <w:rPr>
                <w:rStyle w:val="11"/>
                <w:rFonts w:ascii="Times New Roman" w:eastAsia="黑体" w:hAnsi="Times New Roman"/>
              </w:rPr>
            </w:pPr>
            <w:r>
              <w:rPr>
                <w:rStyle w:val="11"/>
                <w:rFonts w:ascii="Times New Roman" w:eastAsia="黑体" w:hAnsi="Times New Roman" w:hint="eastAsia"/>
              </w:rPr>
              <w:t>此表格必须以</w:t>
            </w:r>
            <w:r>
              <w:rPr>
                <w:rStyle w:val="11"/>
                <w:rFonts w:ascii="Times New Roman" w:eastAsia="黑体" w:hAnsi="Times New Roman" w:hint="eastAsia"/>
                <w:b/>
                <w:bCs/>
              </w:rPr>
              <w:t>中文及英文双语</w:t>
            </w:r>
            <w:r>
              <w:rPr>
                <w:rStyle w:val="11"/>
                <w:rFonts w:ascii="Times New Roman" w:eastAsia="黑体" w:hAnsi="Times New Roman" w:hint="eastAsia"/>
              </w:rPr>
              <w:t>填写，英文表格见第</w:t>
            </w:r>
            <w:r>
              <w:rPr>
                <w:rStyle w:val="11"/>
                <w:rFonts w:ascii="Times New Roman" w:eastAsia="黑体" w:hAnsi="Times New Roman" w:cs="Arial"/>
              </w:rPr>
              <w:t>8</w:t>
            </w:r>
            <w:r>
              <w:rPr>
                <w:rStyle w:val="11"/>
                <w:rFonts w:ascii="Times New Roman" w:eastAsia="黑体" w:hAnsi="Times New Roman" w:hint="eastAsia"/>
              </w:rPr>
              <w:t>页至第</w:t>
            </w:r>
            <w:r>
              <w:rPr>
                <w:rStyle w:val="11"/>
                <w:rFonts w:ascii="Times New Roman" w:eastAsia="黑体" w:hAnsi="Times New Roman" w:cs="Arial"/>
              </w:rPr>
              <w:t>12</w:t>
            </w:r>
            <w:r>
              <w:rPr>
                <w:rStyle w:val="11"/>
                <w:rFonts w:ascii="Times New Roman" w:eastAsia="黑体" w:hAnsi="Times New Roman" w:hint="eastAsia"/>
              </w:rPr>
              <w:t>页。提交截止日期为</w:t>
            </w:r>
            <w:r>
              <w:rPr>
                <w:rStyle w:val="11"/>
                <w:rFonts w:ascii="Times New Roman" w:eastAsia="黑体" w:hAnsi="Times New Roman" w:hint="eastAsia"/>
                <w:b/>
                <w:bCs/>
              </w:rPr>
              <w:t>2</w:t>
            </w:r>
            <w:r>
              <w:rPr>
                <w:rStyle w:val="11"/>
                <w:rFonts w:ascii="Times New Roman" w:eastAsia="黑体" w:hAnsi="Times New Roman"/>
                <w:b/>
                <w:bCs/>
              </w:rPr>
              <w:t>023</w:t>
            </w:r>
            <w:r>
              <w:rPr>
                <w:rStyle w:val="11"/>
                <w:rFonts w:ascii="Times New Roman" w:eastAsia="黑体" w:hAnsi="Times New Roman" w:hint="eastAsia"/>
                <w:b/>
                <w:bCs/>
              </w:rPr>
              <w:t>年</w:t>
            </w:r>
            <w:r>
              <w:rPr>
                <w:rStyle w:val="11"/>
                <w:rFonts w:ascii="Times New Roman" w:eastAsia="黑体" w:hAnsi="Times New Roman" w:hint="eastAsia"/>
                <w:b/>
                <w:bCs/>
              </w:rPr>
              <w:t>7</w:t>
            </w:r>
            <w:r>
              <w:rPr>
                <w:rStyle w:val="11"/>
                <w:rFonts w:ascii="Times New Roman" w:eastAsia="黑体" w:hAnsi="Times New Roman" w:hint="eastAsia"/>
                <w:b/>
                <w:bCs/>
              </w:rPr>
              <w:t>月</w:t>
            </w:r>
            <w:r>
              <w:rPr>
                <w:rStyle w:val="11"/>
                <w:rFonts w:ascii="Times New Roman" w:eastAsia="黑体" w:hAnsi="Times New Roman"/>
                <w:b/>
                <w:bCs/>
              </w:rPr>
              <w:t>31</w:t>
            </w:r>
            <w:r>
              <w:rPr>
                <w:rStyle w:val="11"/>
                <w:rFonts w:ascii="Times New Roman" w:eastAsia="黑体" w:hAnsi="Times New Roman" w:hint="eastAsia"/>
                <w:b/>
                <w:bCs/>
              </w:rPr>
              <w:t>日</w:t>
            </w:r>
            <w:r>
              <w:rPr>
                <w:rStyle w:val="11"/>
                <w:rFonts w:ascii="Times New Roman" w:eastAsia="黑体" w:hAnsi="Times New Roman" w:hint="eastAsia"/>
                <w:b/>
                <w:bCs/>
              </w:rPr>
              <w:t>2</w:t>
            </w:r>
            <w:r>
              <w:rPr>
                <w:rStyle w:val="11"/>
                <w:rFonts w:ascii="Times New Roman" w:eastAsia="黑体" w:hAnsi="Times New Roman"/>
                <w:b/>
                <w:bCs/>
              </w:rPr>
              <w:t>3</w:t>
            </w:r>
            <w:r>
              <w:rPr>
                <w:rStyle w:val="11"/>
                <w:rFonts w:ascii="Times New Roman" w:eastAsia="黑体" w:hAnsi="Times New Roman" w:hint="eastAsia"/>
                <w:b/>
                <w:bCs/>
              </w:rPr>
              <w:t>：</w:t>
            </w:r>
            <w:r>
              <w:rPr>
                <w:rStyle w:val="11"/>
                <w:rFonts w:ascii="Times New Roman" w:eastAsia="黑体" w:hAnsi="Times New Roman" w:hint="eastAsia"/>
                <w:b/>
                <w:bCs/>
              </w:rPr>
              <w:t>5</w:t>
            </w:r>
            <w:r>
              <w:rPr>
                <w:rStyle w:val="11"/>
                <w:rFonts w:ascii="Times New Roman" w:eastAsia="黑体" w:hAnsi="Times New Roman"/>
                <w:b/>
                <w:bCs/>
              </w:rPr>
              <w:t>0</w:t>
            </w:r>
            <w:r>
              <w:rPr>
                <w:rStyle w:val="11"/>
                <w:rFonts w:ascii="Times New Roman" w:eastAsia="黑体" w:hAnsi="Times New Roman" w:hint="eastAsia"/>
                <w:b/>
                <w:bCs/>
              </w:rPr>
              <w:t>（</w:t>
            </w:r>
            <w:r>
              <w:rPr>
                <w:rStyle w:val="11"/>
                <w:rFonts w:ascii="Times New Roman" w:eastAsia="黑体" w:hAnsi="Times New Roman" w:hint="eastAsia"/>
                <w:b/>
                <w:bCs/>
              </w:rPr>
              <w:t>U</w:t>
            </w:r>
            <w:r>
              <w:rPr>
                <w:rStyle w:val="11"/>
                <w:rFonts w:ascii="Times New Roman" w:eastAsia="黑体" w:hAnsi="Times New Roman"/>
                <w:b/>
                <w:bCs/>
              </w:rPr>
              <w:t>TC+8</w:t>
            </w:r>
            <w:r>
              <w:rPr>
                <w:rStyle w:val="11"/>
                <w:rFonts w:ascii="Times New Roman" w:eastAsia="黑体" w:hAnsi="Times New Roman" w:hint="eastAsia"/>
                <w:b/>
                <w:bCs/>
              </w:rPr>
              <w:t>）</w:t>
            </w:r>
            <w:r>
              <w:rPr>
                <w:rStyle w:val="11"/>
                <w:rFonts w:ascii="Times New Roman" w:eastAsia="黑体" w:hAnsi="Times New Roman" w:hint="eastAsia"/>
              </w:rPr>
              <w:t>。</w:t>
            </w:r>
          </w:p>
          <w:p w14:paraId="3AA24441" w14:textId="77777777" w:rsidR="00744DFD" w:rsidRDefault="00744DFD">
            <w:pPr>
              <w:rPr>
                <w:rStyle w:val="11"/>
                <w:rFonts w:ascii="Times New Roman" w:eastAsia="黑体" w:hAnsi="Times New Roman"/>
              </w:rPr>
            </w:pPr>
          </w:p>
          <w:p w14:paraId="7E213A5D" w14:textId="77777777" w:rsidR="00744DFD" w:rsidRDefault="0031409D">
            <w:pPr>
              <w:pStyle w:val="af4"/>
              <w:numPr>
                <w:ilvl w:val="0"/>
                <w:numId w:val="4"/>
              </w:numPr>
              <w:ind w:firstLineChars="0"/>
              <w:rPr>
                <w:rStyle w:val="11"/>
                <w:rFonts w:ascii="Times New Roman" w:eastAsia="黑体" w:hAnsi="Times New Roman"/>
              </w:rPr>
            </w:pPr>
            <w:r>
              <w:rPr>
                <w:rStyle w:val="11"/>
                <w:rFonts w:ascii="Times New Roman" w:eastAsia="黑体" w:hAnsi="Times New Roman" w:hint="eastAsia"/>
              </w:rPr>
              <w:t>请注意，部分栏目有严格的</w:t>
            </w:r>
            <w:r>
              <w:rPr>
                <w:rStyle w:val="11"/>
                <w:rFonts w:ascii="Times New Roman" w:eastAsia="黑体" w:hAnsi="Times New Roman" w:hint="eastAsia"/>
                <w:b/>
                <w:bCs/>
              </w:rPr>
              <w:t>字数限制</w:t>
            </w:r>
            <w:r>
              <w:rPr>
                <w:rStyle w:val="11"/>
                <w:rFonts w:ascii="Times New Roman" w:eastAsia="黑体" w:hAnsi="Times New Roman" w:hint="eastAsia"/>
              </w:rPr>
              <w:t>。一旦达到字数上限，则不能继续添加文本信息。您可以通过“字数统计”辅助功能以确保没有超过字数限制。</w:t>
            </w:r>
          </w:p>
          <w:p w14:paraId="5BC9104C" w14:textId="77777777" w:rsidR="00744DFD" w:rsidRDefault="00744DFD">
            <w:pPr>
              <w:rPr>
                <w:rStyle w:val="11"/>
                <w:rFonts w:ascii="Times New Roman" w:eastAsia="黑体" w:hAnsi="Times New Roman"/>
              </w:rPr>
            </w:pPr>
          </w:p>
          <w:p w14:paraId="4B832008" w14:textId="77777777" w:rsidR="00744DFD" w:rsidRDefault="0031409D">
            <w:pPr>
              <w:pStyle w:val="af4"/>
              <w:numPr>
                <w:ilvl w:val="0"/>
                <w:numId w:val="4"/>
              </w:numPr>
              <w:ind w:firstLineChars="0"/>
              <w:rPr>
                <w:rStyle w:val="11"/>
                <w:rFonts w:ascii="Times New Roman" w:eastAsia="黑体" w:hAnsi="Times New Roman"/>
              </w:rPr>
            </w:pPr>
            <w:r>
              <w:rPr>
                <w:rStyle w:val="11"/>
                <w:rFonts w:ascii="Times New Roman" w:eastAsia="黑体" w:hAnsi="Times New Roman" w:hint="eastAsia"/>
              </w:rPr>
              <w:t>所有栏目均须填写。除非填写内容与该栏目具有相关性，否则栏目之间的信息不可重复。为确保信息填写的完整性，请在没有额外信息提供的栏目下填写</w:t>
            </w:r>
            <w:r>
              <w:rPr>
                <w:rStyle w:val="11"/>
                <w:rFonts w:ascii="Times New Roman" w:eastAsia="黑体" w:hAnsi="Times New Roman" w:hint="eastAsia"/>
                <w:b/>
                <w:bCs/>
              </w:rPr>
              <w:t>“无”</w:t>
            </w:r>
            <w:r>
              <w:rPr>
                <w:rStyle w:val="11"/>
                <w:rFonts w:ascii="Times New Roman" w:eastAsia="黑体" w:hAnsi="Times New Roman" w:hint="eastAsia"/>
              </w:rPr>
              <w:t>。</w:t>
            </w:r>
          </w:p>
          <w:p w14:paraId="0070A661" w14:textId="77777777" w:rsidR="00744DFD" w:rsidRDefault="00744DFD">
            <w:pPr>
              <w:jc w:val="center"/>
              <w:rPr>
                <w:rStyle w:val="11"/>
                <w:rFonts w:ascii="黑体" w:eastAsia="黑体" w:hAnsi="黑体"/>
                <w:color w:val="FF0000"/>
                <w14:textFill>
                  <w14:solidFill>
                    <w14:srgbClr w14:val="FF0000">
                      <w14:lumMod w14:val="65000"/>
                      <w14:lumOff w14:val="35000"/>
                    </w14:srgbClr>
                  </w14:solidFill>
                </w14:textFill>
              </w:rPr>
            </w:pPr>
          </w:p>
        </w:tc>
      </w:tr>
    </w:tbl>
    <w:p w14:paraId="5DF50922" w14:textId="77777777" w:rsidR="00744DFD" w:rsidRDefault="00744DFD">
      <w:pPr>
        <w:rPr>
          <w:rStyle w:val="11"/>
          <w:rFonts w:ascii="黑体" w:eastAsia="黑体" w:hAnsi="黑体"/>
          <w:color w:val="FF0000"/>
          <w14:textFill>
            <w14:solidFill>
              <w14:srgbClr w14:val="FF0000">
                <w14:lumMod w14:val="65000"/>
                <w14:lumOff w14:val="35000"/>
              </w14:srgbClr>
            </w14:solidFill>
          </w14:textFill>
        </w:rPr>
      </w:pPr>
    </w:p>
    <w:p w14:paraId="1C6C3DA3" w14:textId="77777777" w:rsidR="00744DFD" w:rsidRDefault="0031409D">
      <w:pPr>
        <w:rPr>
          <w:rStyle w:val="11"/>
          <w:rFonts w:ascii="黑体" w:eastAsia="黑体" w:hAnsi="黑体"/>
          <w:sz w:val="24"/>
          <w:szCs w:val="32"/>
        </w:rPr>
      </w:pPr>
      <w:r>
        <w:rPr>
          <w:rStyle w:val="11"/>
          <w:rFonts w:ascii="黑体" w:eastAsia="黑体" w:hAnsi="黑体" w:hint="eastAsia"/>
          <w:sz w:val="24"/>
          <w:szCs w:val="32"/>
        </w:rPr>
        <w:t>以下为表格正文</w:t>
      </w:r>
    </w:p>
    <w:p w14:paraId="7F855959" w14:textId="77777777" w:rsidR="00744DFD" w:rsidRDefault="00744DFD">
      <w:pPr>
        <w:widowControl/>
        <w:spacing w:line="300" w:lineRule="auto"/>
        <w:jc w:val="left"/>
        <w:rPr>
          <w:rFonts w:ascii="黑体" w:eastAsia="黑体" w:hAnsi="黑体"/>
          <w:sz w:val="24"/>
        </w:rPr>
      </w:pPr>
    </w:p>
    <w:p w14:paraId="39C1A1F2" w14:textId="77777777" w:rsidR="00744DFD" w:rsidRDefault="0031409D">
      <w:pPr>
        <w:pStyle w:val="af4"/>
        <w:numPr>
          <w:ilvl w:val="0"/>
          <w:numId w:val="5"/>
        </w:numPr>
        <w:spacing w:line="300" w:lineRule="auto"/>
        <w:ind w:firstLineChars="0"/>
        <w:rPr>
          <w:rFonts w:ascii="黑体" w:eastAsia="黑体" w:hAnsi="黑体"/>
          <w:b/>
          <w:bCs/>
          <w:sz w:val="24"/>
        </w:rPr>
      </w:pPr>
      <w:r>
        <w:rPr>
          <w:rFonts w:ascii="黑体" w:eastAsia="黑体" w:hAnsi="黑体" w:hint="eastAsia"/>
          <w:b/>
          <w:bCs/>
          <w:sz w:val="24"/>
        </w:rPr>
        <w:t>基本信息</w:t>
      </w:r>
    </w:p>
    <w:p w14:paraId="546E8912" w14:textId="77777777" w:rsidR="00744DFD" w:rsidRDefault="0031409D">
      <w:pPr>
        <w:pStyle w:val="af4"/>
        <w:numPr>
          <w:ilvl w:val="1"/>
          <w:numId w:val="5"/>
        </w:numPr>
        <w:spacing w:line="300" w:lineRule="auto"/>
        <w:ind w:firstLineChars="0"/>
        <w:rPr>
          <w:rFonts w:ascii="黑体" w:eastAsia="黑体" w:hAnsi="黑体"/>
          <w:sz w:val="24"/>
        </w:rPr>
      </w:pPr>
      <w:r>
        <w:rPr>
          <w:rFonts w:ascii="黑体" w:eastAsia="黑体" w:hAnsi="黑体" w:hint="eastAsia"/>
          <w:sz w:val="24"/>
        </w:rPr>
        <w:t>名称：</w:t>
      </w:r>
      <w:r>
        <w:rPr>
          <w:rFonts w:ascii="黑体" w:eastAsia="黑体" w:hAnsi="黑体"/>
          <w:sz w:val="24"/>
        </w:rPr>
        <w:fldChar w:fldCharType="begin">
          <w:ffData>
            <w:name w:val="文字21"/>
            <w:enabled/>
            <w:calcOnExit w:val="0"/>
            <w:textInput/>
          </w:ffData>
        </w:fldChar>
      </w:r>
      <w:bookmarkStart w:id="1" w:name="文字21"/>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
    </w:p>
    <w:p w14:paraId="2F8D4E4F" w14:textId="77777777" w:rsidR="00744DFD" w:rsidRDefault="0031409D">
      <w:pPr>
        <w:pStyle w:val="af4"/>
        <w:numPr>
          <w:ilvl w:val="1"/>
          <w:numId w:val="5"/>
        </w:numPr>
        <w:spacing w:line="300" w:lineRule="auto"/>
        <w:ind w:firstLineChars="0"/>
        <w:rPr>
          <w:rFonts w:ascii="黑体" w:eastAsia="黑体" w:hAnsi="黑体"/>
          <w:sz w:val="24"/>
        </w:rPr>
      </w:pPr>
      <w:r>
        <w:rPr>
          <w:rFonts w:ascii="黑体" w:eastAsia="黑体" w:hAnsi="黑体" w:hint="eastAsia"/>
          <w:sz w:val="24"/>
        </w:rPr>
        <w:t>申报机构（或个人）：</w:t>
      </w:r>
      <w:r>
        <w:rPr>
          <w:rFonts w:ascii="黑体" w:eastAsia="黑体" w:hAnsi="黑体"/>
          <w:sz w:val="24"/>
        </w:rPr>
        <w:fldChar w:fldCharType="begin">
          <w:ffData>
            <w:name w:val="文字2"/>
            <w:enabled/>
            <w:calcOnExit w:val="0"/>
            <w:textInput/>
          </w:ffData>
        </w:fldChar>
      </w:r>
      <w:r>
        <w:rPr>
          <w:rFonts w:ascii="黑体" w:eastAsia="黑体" w:hAnsi="黑体"/>
          <w:sz w:val="24"/>
        </w:rPr>
        <w:instrText xml:space="preserve"> </w:instrText>
      </w:r>
      <w:r>
        <w:rPr>
          <w:rFonts w:ascii="黑体" w:eastAsia="黑体" w:hAnsi="黑体" w:hint="eastAsia"/>
          <w:sz w:val="24"/>
        </w:rPr>
        <w:instrText>FORMTEXT</w:instrText>
      </w:r>
      <w:r>
        <w:rPr>
          <w:rFonts w:ascii="黑体" w:eastAsia="黑体" w:hAnsi="黑体"/>
          <w:sz w:val="24"/>
        </w:rPr>
        <w:instrText xml:space="preserve">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r>
        <w:rPr>
          <w:rFonts w:ascii="黑体" w:eastAsia="黑体" w:hAnsi="黑体"/>
          <w:sz w:val="24"/>
        </w:rPr>
        <w:fldChar w:fldCharType="begin">
          <w:ffData>
            <w:name w:val="文字20"/>
            <w:enabled/>
            <w:calcOnExit w:val="0"/>
            <w:textInput/>
          </w:ffData>
        </w:fldChar>
      </w:r>
      <w:bookmarkStart w:id="2" w:name="文字20"/>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fldChar w:fldCharType="end"/>
      </w:r>
      <w:bookmarkEnd w:id="2"/>
    </w:p>
    <w:p w14:paraId="5B01ED36" w14:textId="77777777" w:rsidR="00744DFD" w:rsidRDefault="0031409D">
      <w:pPr>
        <w:pStyle w:val="af4"/>
        <w:numPr>
          <w:ilvl w:val="1"/>
          <w:numId w:val="5"/>
        </w:numPr>
        <w:spacing w:line="300" w:lineRule="auto"/>
        <w:ind w:firstLineChars="0"/>
        <w:rPr>
          <w:rFonts w:ascii="黑体" w:eastAsia="黑体" w:hAnsi="黑体"/>
          <w:sz w:val="24"/>
        </w:rPr>
      </w:pPr>
      <w:r>
        <w:rPr>
          <w:rFonts w:ascii="黑体" w:eastAsia="黑体" w:hAnsi="黑体" w:hint="eastAsia"/>
          <w:sz w:val="24"/>
        </w:rPr>
        <w:t>联系信息</w:t>
      </w:r>
    </w:p>
    <w:p w14:paraId="73F61984" w14:textId="77777777" w:rsidR="00744DFD" w:rsidRDefault="0031409D">
      <w:pPr>
        <w:pStyle w:val="af4"/>
        <w:numPr>
          <w:ilvl w:val="2"/>
          <w:numId w:val="5"/>
        </w:numPr>
        <w:spacing w:line="300" w:lineRule="auto"/>
        <w:ind w:firstLineChars="0"/>
        <w:rPr>
          <w:rFonts w:ascii="黑体" w:eastAsia="黑体" w:hAnsi="黑体"/>
          <w:color w:val="404040" w:themeColor="text1" w:themeTint="BF"/>
          <w:sz w:val="24"/>
          <w:shd w:val="pct10" w:color="auto" w:fill="FFFFFF"/>
        </w:rPr>
      </w:pPr>
      <w:r>
        <w:rPr>
          <w:rFonts w:ascii="黑体" w:eastAsia="黑体" w:hAnsi="黑体" w:hint="eastAsia"/>
          <w:sz w:val="24"/>
        </w:rPr>
        <w:t>负责人</w:t>
      </w:r>
      <w:r>
        <w:rPr>
          <w:rFonts w:ascii="黑体" w:eastAsia="黑体" w:hAnsi="黑体" w:hint="eastAsia"/>
          <w:color w:val="404040" w:themeColor="text1" w:themeTint="BF"/>
          <w:sz w:val="18"/>
          <w:szCs w:val="18"/>
          <w:shd w:val="pct10" w:color="auto" w:fill="FFFFFF"/>
        </w:rPr>
        <w:t>（注：如本案例入选，将由负责人参加会议并进行案例汇报）</w:t>
      </w:r>
    </w:p>
    <w:p w14:paraId="433DC22E" w14:textId="77777777" w:rsidR="00744DFD" w:rsidRDefault="0031409D">
      <w:pPr>
        <w:pStyle w:val="af4"/>
        <w:spacing w:line="300" w:lineRule="auto"/>
        <w:ind w:left="1418" w:firstLineChars="0" w:firstLine="0"/>
        <w:rPr>
          <w:rFonts w:ascii="黑体" w:eastAsia="黑体" w:hAnsi="黑体"/>
          <w:sz w:val="24"/>
        </w:rPr>
      </w:pPr>
      <w:bookmarkStart w:id="3" w:name="_Hlk71736464"/>
      <w:r>
        <w:rPr>
          <w:rFonts w:ascii="黑体" w:eastAsia="黑体" w:hAnsi="黑体" w:hint="eastAsia"/>
          <w:sz w:val="24"/>
        </w:rPr>
        <w:t>1</w:t>
      </w:r>
      <w:r>
        <w:rPr>
          <w:rFonts w:ascii="黑体" w:eastAsia="黑体" w:hAnsi="黑体"/>
          <w:sz w:val="24"/>
        </w:rPr>
        <w:t>.3</w:t>
      </w:r>
      <w:r>
        <w:rPr>
          <w:rFonts w:ascii="黑体" w:eastAsia="黑体" w:hAnsi="黑体"/>
          <w:sz w:val="24"/>
        </w:rPr>
        <w:t>.1.1</w:t>
      </w:r>
      <w:r>
        <w:rPr>
          <w:rFonts w:ascii="黑体" w:eastAsia="黑体" w:hAnsi="黑体" w:hint="eastAsia"/>
          <w:sz w:val="24"/>
        </w:rPr>
        <w:t>姓名：</w:t>
      </w:r>
      <w:r>
        <w:rPr>
          <w:rFonts w:ascii="黑体" w:eastAsia="黑体" w:hAnsi="黑体" w:hint="eastAsia"/>
          <w:sz w:val="24"/>
        </w:rPr>
        <w:t xml:space="preserve"> </w:t>
      </w:r>
      <w:r>
        <w:rPr>
          <w:rFonts w:ascii="黑体" w:eastAsia="黑体" w:hAnsi="黑体"/>
          <w:sz w:val="24"/>
        </w:rPr>
        <w:fldChar w:fldCharType="begin">
          <w:ffData>
            <w:name w:val="文字5"/>
            <w:enabled/>
            <w:calcOnExit w:val="0"/>
            <w:textInput/>
          </w:ffData>
        </w:fldChar>
      </w:r>
      <w:bookmarkStart w:id="4" w:name="文字5"/>
      <w:r>
        <w:rPr>
          <w:rFonts w:ascii="黑体" w:eastAsia="黑体" w:hAnsi="黑体"/>
          <w:sz w:val="24"/>
        </w:rPr>
        <w:instrText xml:space="preserve"> </w:instrText>
      </w:r>
      <w:r>
        <w:rPr>
          <w:rFonts w:ascii="黑体" w:eastAsia="黑体" w:hAnsi="黑体" w:hint="eastAsia"/>
          <w:sz w:val="24"/>
        </w:rPr>
        <w:instrText>FORMTEXT</w:instrText>
      </w:r>
      <w:r>
        <w:rPr>
          <w:rFonts w:ascii="黑体" w:eastAsia="黑体" w:hAnsi="黑体"/>
          <w:sz w:val="24"/>
        </w:rPr>
        <w:instrText xml:space="preserve">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4"/>
    </w:p>
    <w:p w14:paraId="334F47D6" w14:textId="77777777" w:rsidR="00744DFD" w:rsidRDefault="0031409D">
      <w:pPr>
        <w:pStyle w:val="af4"/>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.3.1.2</w:t>
      </w:r>
      <w:r>
        <w:rPr>
          <w:rFonts w:ascii="黑体" w:eastAsia="黑体" w:hAnsi="黑体" w:hint="eastAsia"/>
          <w:sz w:val="24"/>
        </w:rPr>
        <w:t>职务：</w:t>
      </w:r>
      <w:r>
        <w:rPr>
          <w:rFonts w:ascii="黑体" w:eastAsia="黑体" w:hAnsi="黑体" w:hint="eastAsia"/>
          <w:sz w:val="24"/>
        </w:rPr>
        <w:t xml:space="preserve"> </w:t>
      </w:r>
      <w:r>
        <w:rPr>
          <w:rFonts w:ascii="黑体" w:eastAsia="黑体" w:hAnsi="黑体"/>
          <w:sz w:val="24"/>
        </w:rPr>
        <w:fldChar w:fldCharType="begin">
          <w:ffData>
            <w:name w:val="文字6"/>
            <w:enabled/>
            <w:calcOnExit w:val="0"/>
            <w:textInput/>
          </w:ffData>
        </w:fldChar>
      </w:r>
      <w:bookmarkStart w:id="5" w:name="文字6"/>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5"/>
    </w:p>
    <w:p w14:paraId="0383B084" w14:textId="77777777" w:rsidR="00744DFD" w:rsidRDefault="0031409D">
      <w:pPr>
        <w:pStyle w:val="af4"/>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.3.1.3</w:t>
      </w:r>
      <w:r>
        <w:rPr>
          <w:rFonts w:ascii="黑体" w:eastAsia="黑体" w:hAnsi="黑体" w:hint="eastAsia"/>
          <w:sz w:val="24"/>
        </w:rPr>
        <w:t>邮箱：</w:t>
      </w:r>
      <w:r>
        <w:rPr>
          <w:rFonts w:ascii="黑体" w:eastAsia="黑体" w:hAnsi="黑体" w:hint="eastAsia"/>
          <w:sz w:val="24"/>
        </w:rPr>
        <w:t xml:space="preserve"> </w:t>
      </w:r>
      <w:r>
        <w:rPr>
          <w:rFonts w:ascii="黑体" w:eastAsia="黑体" w:hAnsi="黑体"/>
          <w:sz w:val="24"/>
        </w:rPr>
        <w:fldChar w:fldCharType="begin">
          <w:ffData>
            <w:name w:val="文字7"/>
            <w:enabled/>
            <w:calcOnExit w:val="0"/>
            <w:textInput/>
          </w:ffData>
        </w:fldChar>
      </w:r>
      <w:bookmarkStart w:id="6" w:name="文字7"/>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6"/>
    </w:p>
    <w:p w14:paraId="6E176E46" w14:textId="77777777" w:rsidR="00744DFD" w:rsidRDefault="0031409D">
      <w:pPr>
        <w:pStyle w:val="af4"/>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.3.1.4</w:t>
      </w:r>
      <w:r>
        <w:rPr>
          <w:rFonts w:ascii="黑体" w:eastAsia="黑体" w:hAnsi="黑体" w:hint="eastAsia"/>
          <w:sz w:val="24"/>
        </w:rPr>
        <w:t>电话：</w:t>
      </w:r>
      <w:r>
        <w:rPr>
          <w:rFonts w:ascii="黑体" w:eastAsia="黑体" w:hAnsi="黑体" w:hint="eastAsia"/>
          <w:sz w:val="24"/>
        </w:rPr>
        <w:t xml:space="preserve"> </w:t>
      </w:r>
      <w:r>
        <w:rPr>
          <w:rFonts w:ascii="黑体" w:eastAsia="黑体" w:hAnsi="黑体"/>
          <w:sz w:val="24"/>
        </w:rPr>
        <w:fldChar w:fldCharType="begin">
          <w:ffData>
            <w:name w:val="文字8"/>
            <w:enabled/>
            <w:calcOnExit w:val="0"/>
            <w:textInput/>
          </w:ffData>
        </w:fldChar>
      </w:r>
      <w:bookmarkStart w:id="7" w:name="文字8"/>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7"/>
    </w:p>
    <w:bookmarkEnd w:id="3"/>
    <w:p w14:paraId="13EE67B9" w14:textId="77777777" w:rsidR="00744DFD" w:rsidRDefault="0031409D">
      <w:pPr>
        <w:pStyle w:val="af4"/>
        <w:numPr>
          <w:ilvl w:val="2"/>
          <w:numId w:val="5"/>
        </w:numPr>
        <w:spacing w:line="300" w:lineRule="auto"/>
        <w:ind w:firstLineChars="0"/>
        <w:rPr>
          <w:rFonts w:ascii="黑体" w:eastAsia="黑体" w:hAnsi="黑体"/>
          <w:sz w:val="24"/>
        </w:rPr>
      </w:pPr>
      <w:r>
        <w:rPr>
          <w:rFonts w:ascii="黑体" w:eastAsia="黑体" w:hAnsi="黑体" w:hint="eastAsia"/>
          <w:sz w:val="24"/>
        </w:rPr>
        <w:t>联系人</w:t>
      </w:r>
      <w:r>
        <w:rPr>
          <w:rFonts w:ascii="黑体" w:eastAsia="黑体" w:hAnsi="黑体" w:hint="eastAsia"/>
          <w:color w:val="404040" w:themeColor="text1" w:themeTint="BF"/>
          <w:sz w:val="18"/>
          <w:szCs w:val="18"/>
          <w:shd w:val="pct10" w:color="auto" w:fill="FFFFFF"/>
        </w:rPr>
        <w:t>（注：负责申报过程中的具体联系，如与负</w:t>
      </w:r>
      <w:r>
        <w:rPr>
          <w:rFonts w:ascii="黑体" w:eastAsia="黑体" w:hAnsi="黑体" w:hint="eastAsia"/>
          <w:color w:val="404040" w:themeColor="text1" w:themeTint="BF"/>
          <w:sz w:val="18"/>
          <w:szCs w:val="18"/>
          <w:shd w:val="pct10" w:color="auto" w:fill="FFFFFF"/>
        </w:rPr>
        <w:t>责人相同可不填写）</w:t>
      </w:r>
    </w:p>
    <w:p w14:paraId="3C0DD416" w14:textId="77777777" w:rsidR="00744DFD" w:rsidRDefault="0031409D">
      <w:pPr>
        <w:pStyle w:val="af4"/>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.3.2.1</w:t>
      </w:r>
      <w:r>
        <w:rPr>
          <w:rFonts w:ascii="黑体" w:eastAsia="黑体" w:hAnsi="黑体" w:hint="eastAsia"/>
          <w:sz w:val="24"/>
        </w:rPr>
        <w:t>姓名：</w:t>
      </w:r>
      <w:r>
        <w:rPr>
          <w:rFonts w:ascii="黑体" w:eastAsia="黑体" w:hAnsi="黑体" w:hint="eastAsia"/>
          <w:sz w:val="24"/>
        </w:rPr>
        <w:t xml:space="preserve"> </w:t>
      </w:r>
      <w:r>
        <w:rPr>
          <w:rFonts w:ascii="黑体" w:eastAsia="黑体" w:hAnsi="黑体"/>
          <w:sz w:val="24"/>
        </w:rPr>
        <w:fldChar w:fldCharType="begin">
          <w:ffData>
            <w:name w:val="文字9"/>
            <w:enabled/>
            <w:calcOnExit w:val="0"/>
            <w:textInput/>
          </w:ffData>
        </w:fldChar>
      </w:r>
      <w:bookmarkStart w:id="8" w:name="文字9"/>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8"/>
    </w:p>
    <w:p w14:paraId="798E2C73" w14:textId="77777777" w:rsidR="00744DFD" w:rsidRDefault="0031409D">
      <w:pPr>
        <w:pStyle w:val="af4"/>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.3.2.2</w:t>
      </w:r>
      <w:r>
        <w:rPr>
          <w:rFonts w:ascii="黑体" w:eastAsia="黑体" w:hAnsi="黑体" w:hint="eastAsia"/>
          <w:sz w:val="24"/>
        </w:rPr>
        <w:t>职务：</w:t>
      </w:r>
      <w:r>
        <w:rPr>
          <w:rFonts w:ascii="黑体" w:eastAsia="黑体" w:hAnsi="黑体" w:hint="eastAsia"/>
          <w:sz w:val="24"/>
        </w:rPr>
        <w:t xml:space="preserve"> </w:t>
      </w:r>
      <w:r>
        <w:rPr>
          <w:rFonts w:ascii="黑体" w:eastAsia="黑体" w:hAnsi="黑体"/>
          <w:sz w:val="24"/>
        </w:rPr>
        <w:fldChar w:fldCharType="begin">
          <w:ffData>
            <w:name w:val="文字10"/>
            <w:enabled/>
            <w:calcOnExit w:val="0"/>
            <w:textInput/>
          </w:ffData>
        </w:fldChar>
      </w:r>
      <w:bookmarkStart w:id="9" w:name="文字10"/>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9"/>
    </w:p>
    <w:p w14:paraId="5E4C3D86" w14:textId="77777777" w:rsidR="00744DFD" w:rsidRDefault="0031409D">
      <w:pPr>
        <w:pStyle w:val="af4"/>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.3.2.3</w:t>
      </w:r>
      <w:r>
        <w:rPr>
          <w:rFonts w:ascii="黑体" w:eastAsia="黑体" w:hAnsi="黑体" w:hint="eastAsia"/>
          <w:sz w:val="24"/>
        </w:rPr>
        <w:t>邮箱：</w:t>
      </w:r>
      <w:r>
        <w:rPr>
          <w:rFonts w:ascii="黑体" w:eastAsia="黑体" w:hAnsi="黑体" w:hint="eastAsia"/>
          <w:sz w:val="24"/>
        </w:rPr>
        <w:t xml:space="preserve"> </w:t>
      </w:r>
      <w:r>
        <w:rPr>
          <w:rFonts w:ascii="黑体" w:eastAsia="黑体" w:hAnsi="黑体"/>
          <w:sz w:val="24"/>
        </w:rPr>
        <w:fldChar w:fldCharType="begin">
          <w:ffData>
            <w:name w:val="文字11"/>
            <w:enabled/>
            <w:calcOnExit w:val="0"/>
            <w:textInput/>
          </w:ffData>
        </w:fldChar>
      </w:r>
      <w:bookmarkStart w:id="10" w:name="文字11"/>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0"/>
    </w:p>
    <w:p w14:paraId="2DE1205D" w14:textId="77777777" w:rsidR="00744DFD" w:rsidRDefault="0031409D">
      <w:pPr>
        <w:pStyle w:val="af4"/>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.3.2.4</w:t>
      </w:r>
      <w:r>
        <w:rPr>
          <w:rFonts w:ascii="黑体" w:eastAsia="黑体" w:hAnsi="黑体" w:hint="eastAsia"/>
          <w:sz w:val="24"/>
        </w:rPr>
        <w:t>电话：</w:t>
      </w:r>
      <w:r>
        <w:rPr>
          <w:rFonts w:ascii="黑体" w:eastAsia="黑体" w:hAnsi="黑体" w:hint="eastAsia"/>
          <w:sz w:val="24"/>
        </w:rPr>
        <w:t xml:space="preserve"> </w:t>
      </w:r>
      <w:r>
        <w:rPr>
          <w:rFonts w:ascii="黑体" w:eastAsia="黑体" w:hAnsi="黑体"/>
          <w:sz w:val="24"/>
        </w:rPr>
        <w:fldChar w:fldCharType="begin">
          <w:ffData>
            <w:name w:val="文字12"/>
            <w:enabled/>
            <w:calcOnExit w:val="0"/>
            <w:textInput/>
          </w:ffData>
        </w:fldChar>
      </w:r>
      <w:bookmarkStart w:id="11" w:name="文字12"/>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1"/>
    </w:p>
    <w:p w14:paraId="30A34BBB" w14:textId="77777777" w:rsidR="00744DFD" w:rsidRDefault="0031409D">
      <w:pPr>
        <w:pStyle w:val="af4"/>
        <w:numPr>
          <w:ilvl w:val="1"/>
          <w:numId w:val="5"/>
        </w:numPr>
        <w:spacing w:line="300" w:lineRule="auto"/>
        <w:ind w:firstLineChars="0"/>
        <w:rPr>
          <w:rFonts w:ascii="黑体" w:eastAsia="黑体" w:hAnsi="黑体"/>
          <w:sz w:val="24"/>
        </w:rPr>
      </w:pPr>
      <w:r>
        <w:rPr>
          <w:rFonts w:ascii="黑体" w:eastAsia="黑体" w:hAnsi="黑体" w:hint="eastAsia"/>
          <w:sz w:val="24"/>
        </w:rPr>
        <w:lastRenderedPageBreak/>
        <w:t>联系地址：</w:t>
      </w:r>
      <w:r>
        <w:rPr>
          <w:rFonts w:ascii="黑体" w:eastAsia="黑体" w:hAnsi="黑体" w:hint="eastAsia"/>
          <w:sz w:val="24"/>
        </w:rPr>
        <w:t xml:space="preserve"> </w:t>
      </w:r>
      <w:r>
        <w:rPr>
          <w:rFonts w:ascii="黑体" w:eastAsia="黑体" w:hAnsi="黑体"/>
          <w:sz w:val="24"/>
        </w:rPr>
        <w:fldChar w:fldCharType="begin">
          <w:ffData>
            <w:name w:val="文字11"/>
            <w:enabled/>
            <w:calcOnExit w:val="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p>
    <w:p w14:paraId="039D0467" w14:textId="77777777" w:rsidR="00744DFD" w:rsidRDefault="00744DFD">
      <w:pPr>
        <w:pStyle w:val="af4"/>
        <w:spacing w:line="300" w:lineRule="auto"/>
        <w:ind w:left="1418" w:firstLineChars="0" w:firstLine="0"/>
        <w:rPr>
          <w:rFonts w:ascii="黑体" w:eastAsia="黑体" w:hAnsi="黑体"/>
          <w:sz w:val="24"/>
        </w:rPr>
      </w:pPr>
    </w:p>
    <w:p w14:paraId="39BE9120" w14:textId="77777777" w:rsidR="00744DFD" w:rsidRDefault="00744DFD">
      <w:pPr>
        <w:widowControl/>
        <w:jc w:val="left"/>
        <w:rPr>
          <w:rFonts w:ascii="黑体" w:eastAsia="黑体" w:hAnsi="黑体"/>
          <w:b/>
          <w:bCs/>
          <w:sz w:val="24"/>
        </w:rPr>
      </w:pPr>
    </w:p>
    <w:p w14:paraId="5ED24AD2" w14:textId="77777777" w:rsidR="00744DFD" w:rsidRDefault="0031409D">
      <w:pPr>
        <w:pStyle w:val="af4"/>
        <w:numPr>
          <w:ilvl w:val="0"/>
          <w:numId w:val="5"/>
        </w:numPr>
        <w:spacing w:line="300" w:lineRule="auto"/>
        <w:ind w:firstLineChars="0"/>
        <w:rPr>
          <w:rStyle w:val="11"/>
          <w:rFonts w:ascii="黑体" w:eastAsia="黑体" w:hAnsi="黑体"/>
          <w:b/>
          <w:bCs/>
          <w:smallCaps w:val="0"/>
          <w:color w:val="000000"/>
          <w:sz w:val="24"/>
          <w14:textFill>
            <w14:solidFill>
              <w14:srgbClr w14:val="000000">
                <w14:lumMod w14:val="65000"/>
                <w14:lumOff w14:val="35000"/>
              </w14:srgbClr>
            </w14:solidFill>
          </w14:textFill>
        </w:rPr>
      </w:pPr>
      <w:r>
        <w:rPr>
          <w:rFonts w:ascii="黑体" w:eastAsia="黑体" w:hAnsi="黑体" w:hint="eastAsia"/>
          <w:b/>
          <w:bCs/>
          <w:sz w:val="24"/>
        </w:rPr>
        <w:t>案例阐释</w:t>
      </w:r>
    </w:p>
    <w:p w14:paraId="448D3E18" w14:textId="77777777" w:rsidR="00744DFD" w:rsidRDefault="0031409D">
      <w:pPr>
        <w:pStyle w:val="af4"/>
        <w:numPr>
          <w:ilvl w:val="1"/>
          <w:numId w:val="5"/>
        </w:numPr>
        <w:spacing w:line="300" w:lineRule="auto"/>
        <w:ind w:firstLineChars="0"/>
        <w:rPr>
          <w:rFonts w:ascii="黑体" w:eastAsia="黑体" w:hAnsi="黑体"/>
          <w:sz w:val="24"/>
        </w:rPr>
      </w:pPr>
      <w:r>
        <w:rPr>
          <w:rFonts w:ascii="黑体" w:eastAsia="黑体" w:hAnsi="黑体" w:hint="eastAsia"/>
          <w:sz w:val="24"/>
        </w:rPr>
        <w:t>概述（</w:t>
      </w:r>
      <w:r>
        <w:rPr>
          <w:rFonts w:ascii="黑体" w:eastAsia="黑体" w:hAnsi="黑体"/>
          <w:color w:val="000000" w:themeColor="text1"/>
          <w:sz w:val="24"/>
        </w:rPr>
        <w:t>75</w:t>
      </w:r>
      <w:r>
        <w:rPr>
          <w:rFonts w:ascii="黑体" w:eastAsia="黑体" w:hAnsi="黑体" w:hint="eastAsia"/>
          <w:color w:val="000000" w:themeColor="text1"/>
          <w:sz w:val="24"/>
        </w:rPr>
        <w:t>0</w:t>
      </w:r>
      <w:r>
        <w:rPr>
          <w:rFonts w:ascii="黑体" w:eastAsia="黑体" w:hAnsi="黑体" w:hint="eastAsia"/>
          <w:color w:val="000000" w:themeColor="text1"/>
          <w:sz w:val="24"/>
        </w:rPr>
        <w:t>中文以内）</w:t>
      </w:r>
    </w:p>
    <w:p w14:paraId="7993F675" w14:textId="77777777" w:rsidR="00744DFD" w:rsidRDefault="0031409D">
      <w:pPr>
        <w:spacing w:line="300" w:lineRule="auto"/>
        <w:ind w:firstLine="420"/>
        <w:rPr>
          <w:rFonts w:ascii="黑体" w:eastAsia="黑体" w:hAnsi="黑体"/>
          <w:smallCaps/>
          <w:color w:val="595959" w:themeColor="text1" w:themeTint="A6"/>
          <w:sz w:val="20"/>
          <w:szCs w:val="20"/>
          <w:shd w:val="pct10" w:color="auto" w:fill="FFFFFF"/>
        </w:rPr>
      </w:pPr>
      <w:r>
        <w:rPr>
          <w:rStyle w:val="11"/>
          <w:rFonts w:ascii="黑体" w:eastAsia="黑体" w:hAnsi="黑体" w:hint="eastAsia"/>
          <w:sz w:val="20"/>
          <w:szCs w:val="20"/>
          <w:shd w:val="pct10" w:color="auto" w:fill="FFFFFF"/>
        </w:rPr>
        <w:t>应包含案例基本信息、主要参与者及受益人群等</w:t>
      </w:r>
    </w:p>
    <w:tbl>
      <w:tblPr>
        <w:tblStyle w:val="ae"/>
        <w:tblW w:w="0" w:type="auto"/>
        <w:tblInd w:w="137" w:type="dxa"/>
        <w:tblLook w:val="04A0" w:firstRow="1" w:lastRow="0" w:firstColumn="1" w:lastColumn="0" w:noHBand="0" w:noVBand="1"/>
      </w:tblPr>
      <w:tblGrid>
        <w:gridCol w:w="8874"/>
      </w:tblGrid>
      <w:tr w:rsidR="00744DFD" w14:paraId="3781B35D" w14:textId="77777777">
        <w:trPr>
          <w:trHeight w:val="10622"/>
        </w:trPr>
        <w:tc>
          <w:tcPr>
            <w:tcW w:w="8874" w:type="dxa"/>
          </w:tcPr>
          <w:p w14:paraId="3C62DB3E" w14:textId="77777777" w:rsidR="00744DFD" w:rsidRDefault="0031409D">
            <w:pPr>
              <w:spacing w:line="300" w:lineRule="auto"/>
              <w:rPr>
                <w:rFonts w:ascii="黑体" w:eastAsia="黑体" w:hAnsi="黑体"/>
                <w:sz w:val="24"/>
              </w:rPr>
            </w:pPr>
            <w:r>
              <w:rPr>
                <w:rFonts w:ascii="黑体" w:eastAsia="黑体" w:hAnsi="黑体"/>
                <w:sz w:val="24"/>
              </w:rPr>
              <w:fldChar w:fldCharType="begin">
                <w:ffData>
                  <w:name w:val=""/>
                  <w:enabled/>
                  <w:calcOnExit w:val="0"/>
                  <w:textInput>
                    <w:maxLength w:val="75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p>
        </w:tc>
      </w:tr>
    </w:tbl>
    <w:p w14:paraId="05CAC876" w14:textId="77777777" w:rsidR="00744DFD" w:rsidRDefault="00744DFD">
      <w:pPr>
        <w:spacing w:line="300" w:lineRule="auto"/>
        <w:rPr>
          <w:rFonts w:ascii="黑体" w:eastAsia="黑体" w:hAnsi="黑体"/>
          <w:sz w:val="24"/>
        </w:rPr>
      </w:pPr>
    </w:p>
    <w:p w14:paraId="4F7909E5" w14:textId="77777777" w:rsidR="00744DFD" w:rsidRDefault="0031409D">
      <w:pPr>
        <w:pStyle w:val="af4"/>
        <w:numPr>
          <w:ilvl w:val="1"/>
          <w:numId w:val="5"/>
        </w:numPr>
        <w:spacing w:line="300" w:lineRule="auto"/>
        <w:ind w:firstLineChars="0"/>
        <w:rPr>
          <w:rFonts w:ascii="黑体" w:eastAsia="黑体" w:hAnsi="黑体"/>
          <w:sz w:val="24"/>
        </w:rPr>
      </w:pPr>
      <w:r>
        <w:rPr>
          <w:rFonts w:ascii="黑体" w:eastAsia="黑体" w:hAnsi="黑体" w:hint="eastAsia"/>
          <w:sz w:val="24"/>
        </w:rPr>
        <w:t>目标与成效（</w:t>
      </w:r>
      <w:r>
        <w:rPr>
          <w:rFonts w:ascii="黑体" w:eastAsia="黑体" w:hAnsi="黑体"/>
          <w:sz w:val="24"/>
        </w:rPr>
        <w:t>50</w:t>
      </w:r>
      <w:r>
        <w:rPr>
          <w:rFonts w:ascii="黑体" w:eastAsia="黑体" w:hAnsi="黑体" w:hint="eastAsia"/>
          <w:sz w:val="24"/>
        </w:rPr>
        <w:t>0</w:t>
      </w:r>
      <w:r>
        <w:rPr>
          <w:rFonts w:ascii="黑体" w:eastAsia="黑体" w:hAnsi="黑体" w:hint="eastAsia"/>
          <w:sz w:val="24"/>
        </w:rPr>
        <w:t>中文以内）</w:t>
      </w:r>
    </w:p>
    <w:tbl>
      <w:tblPr>
        <w:tblStyle w:val="ae"/>
        <w:tblW w:w="0" w:type="auto"/>
        <w:tblInd w:w="137" w:type="dxa"/>
        <w:tblLook w:val="04A0" w:firstRow="1" w:lastRow="0" w:firstColumn="1" w:lastColumn="0" w:noHBand="0" w:noVBand="1"/>
      </w:tblPr>
      <w:tblGrid>
        <w:gridCol w:w="8879"/>
      </w:tblGrid>
      <w:tr w:rsidR="00744DFD" w14:paraId="7282289F" w14:textId="77777777">
        <w:trPr>
          <w:trHeight w:val="5728"/>
        </w:trPr>
        <w:tc>
          <w:tcPr>
            <w:tcW w:w="8879" w:type="dxa"/>
          </w:tcPr>
          <w:p w14:paraId="717D646A" w14:textId="77777777" w:rsidR="00744DFD" w:rsidRDefault="0031409D">
            <w:pPr>
              <w:pStyle w:val="af4"/>
              <w:spacing w:line="300" w:lineRule="auto"/>
              <w:ind w:firstLineChars="0" w:firstLine="0"/>
              <w:rPr>
                <w:rFonts w:ascii="黑体" w:eastAsia="黑体" w:hAnsi="黑体"/>
                <w:sz w:val="24"/>
              </w:rPr>
            </w:pPr>
            <w:r>
              <w:rPr>
                <w:rFonts w:ascii="黑体" w:eastAsia="黑体" w:hAnsi="黑体"/>
                <w:sz w:val="24"/>
              </w:rPr>
              <w:lastRenderedPageBreak/>
              <w:fldChar w:fldCharType="begin">
                <w:ffData>
                  <w:name w:val="文字15"/>
                  <w:enabled/>
                  <w:calcOnExit w:val="0"/>
                  <w:textInput>
                    <w:maxLength w:val="500"/>
                  </w:textInput>
                </w:ffData>
              </w:fldChar>
            </w:r>
            <w:bookmarkStart w:id="12" w:name="文字15"/>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2"/>
          </w:p>
        </w:tc>
      </w:tr>
    </w:tbl>
    <w:p w14:paraId="065D4E2E" w14:textId="77777777" w:rsidR="00744DFD" w:rsidRDefault="00744DFD">
      <w:pPr>
        <w:spacing w:line="300" w:lineRule="auto"/>
        <w:rPr>
          <w:rFonts w:ascii="黑体" w:eastAsia="黑体" w:hAnsi="黑体"/>
          <w:sz w:val="24"/>
        </w:rPr>
      </w:pPr>
    </w:p>
    <w:p w14:paraId="448CFC46" w14:textId="77777777" w:rsidR="00744DFD" w:rsidRDefault="0031409D">
      <w:pPr>
        <w:pStyle w:val="af4"/>
        <w:numPr>
          <w:ilvl w:val="1"/>
          <w:numId w:val="5"/>
        </w:numPr>
        <w:spacing w:line="300" w:lineRule="auto"/>
        <w:ind w:firstLineChars="0"/>
        <w:rPr>
          <w:rFonts w:ascii="黑体" w:eastAsia="黑体" w:hAnsi="黑体"/>
          <w:sz w:val="24"/>
        </w:rPr>
      </w:pPr>
      <w:r>
        <w:rPr>
          <w:rFonts w:ascii="黑体" w:eastAsia="黑体" w:hAnsi="黑体" w:hint="eastAsia"/>
          <w:sz w:val="24"/>
        </w:rPr>
        <w:t>对应标准阐述（每项</w:t>
      </w:r>
      <w:r>
        <w:rPr>
          <w:rFonts w:ascii="黑体" w:eastAsia="黑体" w:hAnsi="黑体"/>
          <w:sz w:val="24"/>
        </w:rPr>
        <w:t>50</w:t>
      </w:r>
      <w:r>
        <w:rPr>
          <w:rFonts w:ascii="黑体" w:eastAsia="黑体" w:hAnsi="黑体" w:hint="eastAsia"/>
          <w:sz w:val="24"/>
        </w:rPr>
        <w:t>0</w:t>
      </w:r>
      <w:r>
        <w:rPr>
          <w:rFonts w:ascii="黑体" w:eastAsia="黑体" w:hAnsi="黑体" w:hint="eastAsia"/>
          <w:sz w:val="24"/>
        </w:rPr>
        <w:t>中文以内）</w:t>
      </w:r>
    </w:p>
    <w:p w14:paraId="6FB6E0CB" w14:textId="77777777" w:rsidR="00744DFD" w:rsidRDefault="0031409D">
      <w:pPr>
        <w:spacing w:line="300" w:lineRule="auto"/>
        <w:ind w:left="425"/>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至少填写两项，其中</w:t>
      </w:r>
      <w:r>
        <w:rPr>
          <w:rStyle w:val="11"/>
          <w:rFonts w:ascii="黑体" w:eastAsia="黑体" w:hAnsi="黑体"/>
          <w:sz w:val="20"/>
          <w:szCs w:val="20"/>
          <w:shd w:val="pct10" w:color="auto" w:fill="FFFFFF"/>
        </w:rPr>
        <w:t>“2.3.5</w:t>
      </w:r>
      <w:r>
        <w:rPr>
          <w:rStyle w:val="11"/>
          <w:rFonts w:ascii="黑体" w:eastAsia="黑体" w:hAnsi="黑体" w:hint="eastAsia"/>
          <w:sz w:val="20"/>
          <w:szCs w:val="20"/>
          <w:shd w:val="pct10" w:color="auto" w:fill="FFFFFF"/>
        </w:rPr>
        <w:t>示范性</w:t>
      </w:r>
      <w:r>
        <w:rPr>
          <w:rStyle w:val="11"/>
          <w:rFonts w:ascii="黑体" w:eastAsia="黑体" w:hAnsi="黑体"/>
          <w:sz w:val="20"/>
          <w:szCs w:val="20"/>
          <w:shd w:val="pct10" w:color="auto" w:fill="FFFFFF"/>
        </w:rPr>
        <w:t>”</w:t>
      </w:r>
      <w:r>
        <w:rPr>
          <w:rStyle w:val="11"/>
          <w:rFonts w:ascii="黑体" w:eastAsia="黑体" w:hAnsi="黑体" w:hint="eastAsia"/>
          <w:sz w:val="20"/>
          <w:szCs w:val="20"/>
          <w:shd w:val="pct10" w:color="auto" w:fill="FFFFFF"/>
        </w:rPr>
        <w:t>为必选项</w:t>
      </w:r>
    </w:p>
    <w:tbl>
      <w:tblPr>
        <w:tblStyle w:val="ae"/>
        <w:tblW w:w="0" w:type="auto"/>
        <w:tblInd w:w="137" w:type="dxa"/>
        <w:tblLook w:val="04A0" w:firstRow="1" w:lastRow="0" w:firstColumn="1" w:lastColumn="0" w:noHBand="0" w:noVBand="1"/>
      </w:tblPr>
      <w:tblGrid>
        <w:gridCol w:w="8879"/>
      </w:tblGrid>
      <w:tr w:rsidR="00744DFD" w14:paraId="07591D22" w14:textId="77777777">
        <w:trPr>
          <w:trHeight w:val="6086"/>
        </w:trPr>
        <w:tc>
          <w:tcPr>
            <w:tcW w:w="8879" w:type="dxa"/>
          </w:tcPr>
          <w:p w14:paraId="55DAC401" w14:textId="77777777" w:rsidR="00744DFD" w:rsidRDefault="0031409D">
            <w:pPr>
              <w:pStyle w:val="af4"/>
              <w:numPr>
                <w:ilvl w:val="0"/>
                <w:numId w:val="6"/>
              </w:numPr>
              <w:spacing w:line="300" w:lineRule="auto"/>
              <w:ind w:firstLineChars="0"/>
              <w:rPr>
                <w:rFonts w:ascii="黑体" w:eastAsia="黑体" w:hAnsi="黑体"/>
                <w:smallCaps/>
                <w:szCs w:val="21"/>
              </w:rPr>
            </w:pPr>
            <w:r>
              <w:rPr>
                <w:rFonts w:ascii="黑体" w:eastAsia="黑体" w:hAnsi="黑体" w:hint="eastAsia"/>
                <w:smallCaps/>
                <w:szCs w:val="21"/>
              </w:rPr>
              <w:t>2</w:t>
            </w:r>
            <w:r>
              <w:rPr>
                <w:rFonts w:ascii="黑体" w:eastAsia="黑体" w:hAnsi="黑体"/>
                <w:smallCaps/>
                <w:szCs w:val="21"/>
              </w:rPr>
              <w:t>.3.1</w:t>
            </w:r>
            <w:r>
              <w:rPr>
                <w:rFonts w:ascii="黑体" w:eastAsia="黑体" w:hAnsi="黑体" w:hint="eastAsia"/>
                <w:smallCaps/>
                <w:szCs w:val="21"/>
              </w:rPr>
              <w:t>创新性：在遗产教育的理念与方式上有一定的创新与探索</w:t>
            </w:r>
          </w:p>
          <w:p w14:paraId="449E48BC" w14:textId="77777777" w:rsidR="00744DFD" w:rsidRDefault="0031409D">
            <w:pPr>
              <w:spacing w:line="300" w:lineRule="auto"/>
              <w:rPr>
                <w:rFonts w:ascii="黑体" w:eastAsia="黑体" w:hAnsi="黑体"/>
                <w:sz w:val="24"/>
              </w:rPr>
            </w:pPr>
            <w:r>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bookmarkStart w:id="13" w:name="文字19"/>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bookmarkEnd w:id="13"/>
          </w:p>
        </w:tc>
      </w:tr>
      <w:tr w:rsidR="00744DFD" w14:paraId="65245C41" w14:textId="77777777">
        <w:trPr>
          <w:trHeight w:val="6785"/>
        </w:trPr>
        <w:tc>
          <w:tcPr>
            <w:tcW w:w="8879" w:type="dxa"/>
          </w:tcPr>
          <w:p w14:paraId="00BF43BF" w14:textId="77777777" w:rsidR="00744DFD" w:rsidRDefault="0031409D">
            <w:pPr>
              <w:pStyle w:val="af4"/>
              <w:numPr>
                <w:ilvl w:val="0"/>
                <w:numId w:val="6"/>
              </w:numPr>
              <w:spacing w:line="300" w:lineRule="auto"/>
              <w:ind w:firstLineChars="0"/>
              <w:rPr>
                <w:szCs w:val="21"/>
              </w:rPr>
            </w:pPr>
            <w:r>
              <w:rPr>
                <w:rFonts w:ascii="黑体" w:eastAsia="黑体" w:hAnsi="黑体" w:hint="eastAsia"/>
                <w:smallCaps/>
                <w:szCs w:val="21"/>
              </w:rPr>
              <w:lastRenderedPageBreak/>
              <w:t>2</w:t>
            </w:r>
            <w:r>
              <w:rPr>
                <w:rFonts w:ascii="黑体" w:eastAsia="黑体" w:hAnsi="黑体"/>
                <w:smallCaps/>
                <w:szCs w:val="21"/>
              </w:rPr>
              <w:t>.3.2</w:t>
            </w:r>
            <w:r>
              <w:rPr>
                <w:rFonts w:ascii="黑体" w:eastAsia="黑体" w:hAnsi="黑体" w:hint="eastAsia"/>
                <w:smallCaps/>
                <w:szCs w:val="21"/>
              </w:rPr>
              <w:t>科技性：充分利用了创意和科技等手段，使遗产价值得到更好的挖掘和传播</w:t>
            </w:r>
          </w:p>
          <w:p w14:paraId="4496B82C" w14:textId="77777777" w:rsidR="00744DFD" w:rsidRDefault="0031409D">
            <w:pPr>
              <w:spacing w:line="300" w:lineRule="auto"/>
              <w:rPr>
                <w:rStyle w:val="11"/>
                <w:rFonts w:ascii="黑体" w:eastAsia="黑体" w:hAnsi="黑体"/>
                <w:sz w:val="20"/>
                <w:szCs w:val="20"/>
                <w:shd w:val="pct10" w:color="auto" w:fill="FFFFFF"/>
              </w:rPr>
            </w:pP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r w:rsidR="00744DFD" w14:paraId="79E2DFDF" w14:textId="77777777">
        <w:trPr>
          <w:trHeight w:val="6086"/>
        </w:trPr>
        <w:tc>
          <w:tcPr>
            <w:tcW w:w="8879" w:type="dxa"/>
          </w:tcPr>
          <w:p w14:paraId="3EF420F9" w14:textId="77777777" w:rsidR="00744DFD" w:rsidRDefault="0031409D">
            <w:pPr>
              <w:pStyle w:val="af4"/>
              <w:numPr>
                <w:ilvl w:val="0"/>
                <w:numId w:val="6"/>
              </w:numPr>
              <w:spacing w:line="300" w:lineRule="auto"/>
              <w:ind w:firstLineChars="0"/>
              <w:rPr>
                <w:szCs w:val="21"/>
              </w:rPr>
            </w:pPr>
            <w:r>
              <w:rPr>
                <w:rFonts w:ascii="黑体" w:eastAsia="黑体" w:hAnsi="黑体" w:hint="eastAsia"/>
                <w:smallCaps/>
                <w:szCs w:val="21"/>
              </w:rPr>
              <w:t>2</w:t>
            </w:r>
            <w:r>
              <w:rPr>
                <w:rFonts w:ascii="黑体" w:eastAsia="黑体" w:hAnsi="黑体"/>
                <w:smallCaps/>
                <w:szCs w:val="21"/>
              </w:rPr>
              <w:t>.3.3</w:t>
            </w:r>
            <w:r>
              <w:rPr>
                <w:rFonts w:ascii="黑体" w:eastAsia="黑体" w:hAnsi="黑体" w:hint="eastAsia"/>
                <w:smallCaps/>
                <w:szCs w:val="21"/>
              </w:rPr>
              <w:t>合作性：通过高水平的多方合作机制与模式创新，推动了遗产教育的发展</w:t>
            </w:r>
          </w:p>
          <w:p w14:paraId="36A1D7DC" w14:textId="77777777" w:rsidR="00744DFD" w:rsidRDefault="0031409D">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r w:rsidR="00744DFD" w14:paraId="120D1047" w14:textId="77777777">
        <w:trPr>
          <w:trHeight w:val="6372"/>
        </w:trPr>
        <w:tc>
          <w:tcPr>
            <w:tcW w:w="8879" w:type="dxa"/>
          </w:tcPr>
          <w:p w14:paraId="0FB35CC2" w14:textId="77777777" w:rsidR="00744DFD" w:rsidRDefault="0031409D">
            <w:pPr>
              <w:pStyle w:val="af4"/>
              <w:numPr>
                <w:ilvl w:val="0"/>
                <w:numId w:val="6"/>
              </w:numPr>
              <w:spacing w:line="300" w:lineRule="auto"/>
              <w:ind w:firstLineChars="0"/>
              <w:rPr>
                <w:rFonts w:ascii="黑体" w:eastAsia="黑体" w:hAnsi="黑体"/>
                <w:smallCaps/>
                <w:szCs w:val="21"/>
              </w:rPr>
            </w:pPr>
            <w:r>
              <w:rPr>
                <w:rFonts w:ascii="黑体" w:eastAsia="黑体" w:hAnsi="黑体" w:hint="eastAsia"/>
                <w:smallCaps/>
                <w:szCs w:val="21"/>
              </w:rPr>
              <w:lastRenderedPageBreak/>
              <w:t>2</w:t>
            </w:r>
            <w:r>
              <w:rPr>
                <w:rFonts w:ascii="黑体" w:eastAsia="黑体" w:hAnsi="黑体"/>
                <w:smallCaps/>
                <w:szCs w:val="21"/>
              </w:rPr>
              <w:t>.3.4</w:t>
            </w:r>
            <w:r>
              <w:rPr>
                <w:rFonts w:ascii="黑体" w:eastAsia="黑体" w:hAnsi="黑体" w:hint="eastAsia"/>
                <w:smallCaps/>
                <w:szCs w:val="21"/>
              </w:rPr>
              <w:t>可持续性：在社会、经济方面具有可持续性，对遗产地可持续发展有一定贡献</w:t>
            </w:r>
          </w:p>
          <w:p w14:paraId="6EFA43EF" w14:textId="77777777" w:rsidR="00744DFD" w:rsidRDefault="0031409D">
            <w:pPr>
              <w:spacing w:line="300" w:lineRule="auto"/>
              <w:rPr>
                <w:rStyle w:val="11"/>
                <w:rFonts w:ascii="黑体" w:eastAsia="黑体" w:hAnsi="黑体"/>
                <w:sz w:val="20"/>
                <w:szCs w:val="20"/>
                <w:shd w:val="pct10" w:color="auto" w:fill="FFFFFF"/>
              </w:rPr>
            </w:pPr>
            <w:r>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r w:rsidR="00744DFD" w14:paraId="1086FF3F" w14:textId="77777777">
        <w:trPr>
          <w:trHeight w:val="6157"/>
        </w:trPr>
        <w:tc>
          <w:tcPr>
            <w:tcW w:w="8879" w:type="dxa"/>
          </w:tcPr>
          <w:p w14:paraId="1A362F5D" w14:textId="77777777" w:rsidR="00744DFD" w:rsidRDefault="0031409D">
            <w:pPr>
              <w:pStyle w:val="af4"/>
              <w:numPr>
                <w:ilvl w:val="0"/>
                <w:numId w:val="6"/>
              </w:numPr>
              <w:spacing w:line="300" w:lineRule="auto"/>
              <w:ind w:firstLineChars="0"/>
              <w:rPr>
                <w:rFonts w:ascii="黑体" w:eastAsia="黑体" w:hAnsi="黑体"/>
                <w:smallCaps/>
                <w:szCs w:val="21"/>
              </w:rPr>
            </w:pPr>
            <w:r>
              <w:rPr>
                <w:rFonts w:ascii="黑体" w:eastAsia="黑体" w:hAnsi="黑体" w:hint="eastAsia"/>
                <w:smallCaps/>
                <w:szCs w:val="21"/>
              </w:rPr>
              <w:t>2</w:t>
            </w:r>
            <w:r>
              <w:rPr>
                <w:rFonts w:ascii="黑体" w:eastAsia="黑体" w:hAnsi="黑体"/>
                <w:smallCaps/>
                <w:szCs w:val="21"/>
              </w:rPr>
              <w:t>.3.5</w:t>
            </w:r>
            <w:r>
              <w:rPr>
                <w:rFonts w:ascii="黑体" w:eastAsia="黑体" w:hAnsi="黑体" w:hint="eastAsia"/>
                <w:smallCaps/>
                <w:szCs w:val="21"/>
              </w:rPr>
              <w:t>示范性：在整体模式或具体方式上有一定的国际推广价值和示范意义</w:t>
            </w:r>
          </w:p>
          <w:p w14:paraId="2BC3C5C6" w14:textId="77777777" w:rsidR="00744DFD" w:rsidRDefault="0031409D">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bl>
    <w:p w14:paraId="25FABDD9" w14:textId="77777777" w:rsidR="00744DFD" w:rsidRDefault="00744DFD">
      <w:pPr>
        <w:widowControl/>
        <w:spacing w:line="300" w:lineRule="auto"/>
        <w:jc w:val="left"/>
        <w:rPr>
          <w:rFonts w:ascii="黑体" w:eastAsia="黑体" w:hAnsi="黑体"/>
          <w:sz w:val="24"/>
        </w:rPr>
      </w:pPr>
    </w:p>
    <w:p w14:paraId="275F35C8" w14:textId="4F8EDCFD" w:rsidR="00744DFD" w:rsidRDefault="0031409D">
      <w:pPr>
        <w:widowControl/>
        <w:jc w:val="left"/>
        <w:rPr>
          <w:rFonts w:ascii="黑体" w:eastAsia="黑体" w:hAnsi="黑体" w:hint="eastAsia"/>
          <w:sz w:val="24"/>
        </w:rPr>
      </w:pPr>
      <w:r>
        <w:rPr>
          <w:rFonts w:ascii="黑体" w:eastAsia="黑体" w:hAnsi="黑体"/>
          <w:sz w:val="24"/>
        </w:rPr>
        <w:br w:type="page"/>
      </w:r>
    </w:p>
    <w:p w14:paraId="0A9EFEAB" w14:textId="77777777" w:rsidR="00744DFD" w:rsidRDefault="00744DFD">
      <w:pPr>
        <w:pStyle w:val="af4"/>
        <w:spacing w:line="300" w:lineRule="auto"/>
        <w:ind w:left="992" w:firstLineChars="0" w:firstLine="0"/>
        <w:rPr>
          <w:rFonts w:ascii="黑体" w:eastAsia="黑体" w:hAnsi="黑体"/>
          <w:sz w:val="24"/>
        </w:rPr>
      </w:pPr>
    </w:p>
    <w:p w14:paraId="109CA4C4" w14:textId="77777777" w:rsidR="00744DFD" w:rsidRDefault="0031409D">
      <w:pPr>
        <w:widowControl/>
        <w:spacing w:line="300" w:lineRule="auto"/>
        <w:jc w:val="center"/>
        <w:rPr>
          <w:rFonts w:ascii="黑体" w:eastAsia="黑体" w:hAnsi="黑体"/>
          <w:b/>
          <w:sz w:val="32"/>
        </w:rPr>
      </w:pPr>
      <w:r>
        <w:rPr>
          <w:rFonts w:ascii="黑体" w:eastAsia="黑体" w:hAnsi="黑体" w:hint="eastAsia"/>
          <w:b/>
          <w:sz w:val="32"/>
        </w:rPr>
        <w:t>授权及责任声明书</w:t>
      </w:r>
    </w:p>
    <w:p w14:paraId="6469A0FB" w14:textId="77777777" w:rsidR="00744DFD" w:rsidRDefault="00744DFD">
      <w:pPr>
        <w:widowControl/>
        <w:spacing w:line="300" w:lineRule="auto"/>
        <w:jc w:val="center"/>
        <w:rPr>
          <w:rFonts w:ascii="黑体" w:eastAsia="黑体" w:hAnsi="黑体"/>
          <w:sz w:val="24"/>
        </w:rPr>
      </w:pPr>
    </w:p>
    <w:p w14:paraId="4351BCB6" w14:textId="77777777" w:rsidR="00744DFD" w:rsidRDefault="0031409D">
      <w:pPr>
        <w:pStyle w:val="ab"/>
        <w:ind w:firstLineChars="200" w:firstLine="480"/>
        <w:rPr>
          <w:rFonts w:ascii="黑体" w:eastAsia="黑体" w:hAnsi="黑体" w:cs="MS Mincho"/>
        </w:rPr>
      </w:pPr>
      <w:r>
        <w:rPr>
          <w:rFonts w:ascii="黑体" w:eastAsia="黑体" w:hAnsi="黑体" w:cs="MS Mincho" w:hint="eastAsia"/>
        </w:rPr>
        <w:t>一、授权声明：</w:t>
      </w:r>
    </w:p>
    <w:p w14:paraId="31C171CD" w14:textId="77777777" w:rsidR="00744DFD" w:rsidRDefault="0031409D">
      <w:pPr>
        <w:pStyle w:val="ab"/>
        <w:ind w:firstLineChars="200" w:firstLine="480"/>
        <w:rPr>
          <w:rFonts w:ascii="黑体" w:eastAsia="黑体" w:hAnsi="黑体" w:cs="MS Mincho"/>
        </w:rPr>
      </w:pPr>
      <w:r>
        <w:rPr>
          <w:rFonts w:ascii="黑体" w:eastAsia="黑体" w:hAnsi="黑体" w:cs="MS Mincho"/>
        </w:rPr>
        <w:t>本</w:t>
      </w:r>
      <w:r>
        <w:rPr>
          <w:rFonts w:ascii="黑体" w:eastAsia="黑体" w:hAnsi="黑体" w:cs="MS Mincho" w:hint="eastAsia"/>
        </w:rPr>
        <w:t>人</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rPr>
        <w:t>，</w:t>
      </w:r>
      <w:r>
        <w:rPr>
          <w:rFonts w:ascii="黑体" w:eastAsia="黑体" w:hAnsi="黑体" w:cs="MS Mincho" w:hint="eastAsia"/>
        </w:rPr>
        <w:t>由</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w:t>
      </w:r>
      <w:r>
        <w:rPr>
          <w:rFonts w:ascii="黑体" w:eastAsia="黑体" w:hAnsi="黑体" w:cs="MS Mincho" w:hint="eastAsia"/>
        </w:rPr>
        <w:t>/</w:t>
      </w:r>
      <w:r>
        <w:rPr>
          <w:rFonts w:ascii="黑体" w:eastAsia="黑体" w:hAnsi="黑体" w:cs="MS Mincho" w:hint="eastAsia"/>
        </w:rPr>
        <w:t>机构</w:t>
      </w:r>
      <w:r>
        <w:rPr>
          <w:rFonts w:ascii="黑体" w:eastAsia="黑体" w:hAnsi="黑体" w:cs="MS Mincho" w:hint="eastAsia"/>
        </w:rPr>
        <w:t>/</w:t>
      </w:r>
      <w:r>
        <w:rPr>
          <w:rFonts w:ascii="黑体" w:eastAsia="黑体" w:hAnsi="黑体" w:cs="MS Mincho" w:hint="eastAsia"/>
        </w:rPr>
        <w:t>组织正式名）授权代表</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w:t>
      </w:r>
      <w:r>
        <w:rPr>
          <w:rFonts w:ascii="黑体" w:eastAsia="黑体" w:hAnsi="黑体" w:cs="MS Mincho" w:hint="eastAsia"/>
        </w:rPr>
        <w:t>/</w:t>
      </w:r>
      <w:r>
        <w:rPr>
          <w:rFonts w:ascii="黑体" w:eastAsia="黑体" w:hAnsi="黑体" w:cs="MS Mincho" w:hint="eastAsia"/>
        </w:rPr>
        <w:t>机构</w:t>
      </w:r>
      <w:r>
        <w:rPr>
          <w:rFonts w:ascii="黑体" w:eastAsia="黑体" w:hAnsi="黑体" w:cs="MS Mincho" w:hint="eastAsia"/>
        </w:rPr>
        <w:t>/</w:t>
      </w:r>
      <w:r>
        <w:rPr>
          <w:rFonts w:ascii="黑体" w:eastAsia="黑体" w:hAnsi="黑体" w:cs="MS Mincho" w:hint="eastAsia"/>
        </w:rPr>
        <w:t>组织正式名），</w:t>
      </w:r>
      <w:r>
        <w:rPr>
          <w:rFonts w:ascii="黑体" w:eastAsia="黑体" w:hAnsi="黑体" w:cs="MS Mincho"/>
        </w:rPr>
        <w:t>在此授予</w:t>
      </w:r>
      <w:r>
        <w:rPr>
          <w:rFonts w:ascii="黑体" w:eastAsia="黑体" w:hAnsi="黑体" w:cs="宋体"/>
        </w:rPr>
        <w:t>联</w:t>
      </w:r>
      <w:r>
        <w:rPr>
          <w:rFonts w:ascii="黑体" w:eastAsia="黑体" w:hAnsi="黑体" w:cs="MS Mincho" w:hint="eastAsia"/>
        </w:rPr>
        <w:t>合国教科文</w:t>
      </w:r>
      <w:r>
        <w:rPr>
          <w:rFonts w:ascii="黑体" w:eastAsia="黑体" w:hAnsi="黑体" w:cs="宋体"/>
        </w:rPr>
        <w:t>组织亚</w:t>
      </w:r>
      <w:r>
        <w:rPr>
          <w:rFonts w:ascii="黑体" w:eastAsia="黑体" w:hAnsi="黑体" w:cs="MS Mincho" w:hint="eastAsia"/>
        </w:rPr>
        <w:t>太地区世界</w:t>
      </w:r>
      <w:r>
        <w:rPr>
          <w:rFonts w:ascii="黑体" w:eastAsia="黑体" w:hAnsi="黑体" w:cs="宋体"/>
        </w:rPr>
        <w:t>遗产</w:t>
      </w:r>
      <w:r>
        <w:rPr>
          <w:rFonts w:ascii="黑体" w:eastAsia="黑体" w:hAnsi="黑体" w:cs="MS Mincho" w:hint="eastAsia"/>
        </w:rPr>
        <w:t>培</w:t>
      </w:r>
      <w:r>
        <w:rPr>
          <w:rFonts w:ascii="黑体" w:eastAsia="黑体" w:hAnsi="黑体" w:cs="宋体"/>
        </w:rPr>
        <w:t>训</w:t>
      </w:r>
      <w:r>
        <w:rPr>
          <w:rFonts w:ascii="黑体" w:eastAsia="黑体" w:hAnsi="黑体" w:cs="MS Mincho" w:hint="eastAsia"/>
        </w:rPr>
        <w:t>与研究中</w:t>
      </w:r>
      <w:r w:rsidRPr="00657083">
        <w:rPr>
          <w:rFonts w:ascii="黑体" w:eastAsia="黑体" w:hAnsi="黑体" w:cs="MS Mincho" w:hint="eastAsia"/>
        </w:rPr>
        <w:t>心、“全球世界遗产教育创新案例奖”（</w:t>
      </w:r>
      <w:r w:rsidRPr="00657083">
        <w:rPr>
          <w:rFonts w:ascii="黑体" w:eastAsia="黑体" w:hAnsi="黑体" w:cs="MS Mincho" w:hint="eastAsia"/>
        </w:rPr>
        <w:t>A</w:t>
      </w:r>
      <w:r w:rsidRPr="00657083">
        <w:rPr>
          <w:rFonts w:ascii="黑体" w:eastAsia="黑体" w:hAnsi="黑体" w:cs="MS Mincho"/>
        </w:rPr>
        <w:t>WHEIC</w:t>
      </w:r>
      <w:r w:rsidRPr="00657083">
        <w:rPr>
          <w:rFonts w:ascii="黑体" w:eastAsia="黑体" w:hAnsi="黑体" w:cs="MS Mincho" w:hint="eastAsia"/>
        </w:rPr>
        <w:t>）主办方及其授权合作方关于本次全</w:t>
      </w:r>
      <w:r>
        <w:rPr>
          <w:rFonts w:ascii="黑体" w:eastAsia="黑体" w:hAnsi="黑体" w:cs="MS Mincho" w:hint="eastAsia"/>
        </w:rPr>
        <w:t>部申报材料的非</w:t>
      </w:r>
      <w:r>
        <w:rPr>
          <w:rFonts w:ascii="黑体" w:eastAsia="黑体" w:hAnsi="黑体" w:cs="宋体"/>
        </w:rPr>
        <w:t>专</w:t>
      </w:r>
      <w:r>
        <w:rPr>
          <w:rFonts w:ascii="黑体" w:eastAsia="黑体" w:hAnsi="黑体" w:cs="MS Mincho"/>
        </w:rPr>
        <w:t>有</w:t>
      </w:r>
      <w:r>
        <w:rPr>
          <w:rFonts w:ascii="黑体" w:eastAsia="黑体" w:hAnsi="黑体" w:cs="宋体"/>
        </w:rPr>
        <w:t>权</w:t>
      </w:r>
      <w:r>
        <w:rPr>
          <w:rFonts w:ascii="黑体" w:eastAsia="黑体" w:hAnsi="黑体" w:cs="MS Mincho"/>
        </w:rPr>
        <w:t>，</w:t>
      </w:r>
      <w:r>
        <w:rPr>
          <w:rFonts w:ascii="黑体" w:eastAsia="黑体" w:hAnsi="黑体" w:cs="MS Mincho" w:hint="eastAsia"/>
        </w:rPr>
        <w:t>即</w:t>
      </w:r>
      <w:r>
        <w:rPr>
          <w:rFonts w:ascii="黑体" w:eastAsia="黑体" w:hAnsi="黑体" w:cs="MS Mincho"/>
        </w:rPr>
        <w:t>以任何</w:t>
      </w:r>
      <w:r>
        <w:rPr>
          <w:rFonts w:ascii="黑体" w:eastAsia="黑体" w:hAnsi="黑体" w:cs="宋体"/>
        </w:rPr>
        <w:t>语</w:t>
      </w:r>
      <w:r>
        <w:rPr>
          <w:rFonts w:ascii="黑体" w:eastAsia="黑体" w:hAnsi="黑体" w:cs="MS Mincho"/>
        </w:rPr>
        <w:t>言或任何形式（包括数字方式</w:t>
      </w:r>
      <w:r>
        <w:rPr>
          <w:rFonts w:ascii="黑体" w:eastAsia="黑体" w:hAnsi="黑体" w:cs="MS Mincho" w:hint="eastAsia"/>
        </w:rPr>
        <w:t>）地</w:t>
      </w:r>
      <w:r>
        <w:rPr>
          <w:rFonts w:ascii="黑体" w:eastAsia="黑体" w:hAnsi="黑体" w:cs="MS Mincho"/>
        </w:rPr>
        <w:t>出版、复制、分</w:t>
      </w:r>
      <w:r>
        <w:rPr>
          <w:rFonts w:ascii="黑体" w:eastAsia="黑体" w:hAnsi="黑体" w:cs="宋体"/>
        </w:rPr>
        <w:t>发</w:t>
      </w:r>
      <w:r>
        <w:rPr>
          <w:rFonts w:ascii="黑体" w:eastAsia="黑体" w:hAnsi="黑体" w:cs="MS Mincho"/>
        </w:rPr>
        <w:t>、展示</w:t>
      </w:r>
      <w:r>
        <w:rPr>
          <w:rFonts w:ascii="黑体" w:eastAsia="黑体" w:hAnsi="黑体" w:cs="MS Mincho" w:hint="eastAsia"/>
        </w:rPr>
        <w:t>或</w:t>
      </w:r>
      <w:r>
        <w:rPr>
          <w:rFonts w:ascii="黑体" w:eastAsia="黑体" w:hAnsi="黑体" w:cs="宋体"/>
        </w:rPr>
        <w:t>传</w:t>
      </w:r>
      <w:r>
        <w:rPr>
          <w:rFonts w:ascii="黑体" w:eastAsia="黑体" w:hAnsi="黑体" w:cs="MS Mincho"/>
        </w:rPr>
        <w:t>播以下内容：</w:t>
      </w:r>
      <w:r>
        <w:rPr>
          <w:rFonts w:ascii="黑体" w:eastAsia="黑体" w:hAnsi="黑体" w:cs="MS Mincho" w:hint="eastAsia"/>
        </w:rPr>
        <w:t>本次本人代表的本机构所提供的</w:t>
      </w:r>
      <w:r>
        <w:rPr>
          <w:rFonts w:ascii="黑体" w:eastAsia="黑体" w:hAnsi="黑体" w:cs="MS Mincho"/>
        </w:rPr>
        <w:t>全部或部分材料。</w:t>
      </w:r>
      <w:r>
        <w:rPr>
          <w:rFonts w:ascii="黑体" w:eastAsia="黑体" w:hAnsi="黑体" w:hint="eastAsia"/>
        </w:rPr>
        <w:t>本人</w:t>
      </w:r>
      <w:r>
        <w:rPr>
          <w:rFonts w:ascii="黑体" w:eastAsia="黑体" w:hAnsi="黑体" w:cs="MS Mincho"/>
        </w:rPr>
        <w:t>无</w:t>
      </w:r>
      <w:r>
        <w:rPr>
          <w:rFonts w:ascii="黑体" w:eastAsia="黑体" w:hAnsi="黑体" w:cs="MS Mincho" w:hint="eastAsia"/>
        </w:rPr>
        <w:t>条件</w:t>
      </w:r>
      <w:r>
        <w:rPr>
          <w:rFonts w:ascii="黑体" w:eastAsia="黑体" w:hAnsi="黑体" w:cs="MS Mincho"/>
        </w:rPr>
        <w:t>、无期限地</w:t>
      </w:r>
      <w:r>
        <w:rPr>
          <w:rFonts w:ascii="黑体" w:eastAsia="黑体" w:hAnsi="黑体" w:cs="MS Mincho" w:hint="eastAsia"/>
        </w:rPr>
        <w:t>在全球范围内授予</w:t>
      </w:r>
      <w:r>
        <w:rPr>
          <w:rFonts w:ascii="黑体" w:eastAsia="黑体" w:hAnsi="黑体" w:cs="宋体"/>
        </w:rPr>
        <w:t>联</w:t>
      </w:r>
      <w:r>
        <w:rPr>
          <w:rFonts w:ascii="黑体" w:eastAsia="黑体" w:hAnsi="黑体" w:cs="MS Mincho" w:hint="eastAsia"/>
        </w:rPr>
        <w:t>合国教科文</w:t>
      </w:r>
      <w:r>
        <w:rPr>
          <w:rFonts w:ascii="黑体" w:eastAsia="黑体" w:hAnsi="黑体" w:cs="宋体"/>
        </w:rPr>
        <w:t>组织亚</w:t>
      </w:r>
      <w:r>
        <w:rPr>
          <w:rFonts w:ascii="黑体" w:eastAsia="黑体" w:hAnsi="黑体" w:cs="MS Mincho" w:hint="eastAsia"/>
        </w:rPr>
        <w:t>太地区世界</w:t>
      </w:r>
      <w:r>
        <w:rPr>
          <w:rFonts w:ascii="黑体" w:eastAsia="黑体" w:hAnsi="黑体" w:cs="宋体"/>
        </w:rPr>
        <w:t>遗产</w:t>
      </w:r>
      <w:r>
        <w:rPr>
          <w:rFonts w:ascii="黑体" w:eastAsia="黑体" w:hAnsi="黑体" w:cs="MS Mincho" w:hint="eastAsia"/>
        </w:rPr>
        <w:t>培</w:t>
      </w:r>
      <w:r>
        <w:rPr>
          <w:rFonts w:ascii="黑体" w:eastAsia="黑体" w:hAnsi="黑体" w:cs="宋体"/>
        </w:rPr>
        <w:t>训</w:t>
      </w:r>
      <w:r>
        <w:rPr>
          <w:rFonts w:ascii="黑体" w:eastAsia="黑体" w:hAnsi="黑体" w:cs="MS Mincho" w:hint="eastAsia"/>
        </w:rPr>
        <w:t>与研究中心</w:t>
      </w:r>
      <w:r>
        <w:rPr>
          <w:rFonts w:ascii="黑体" w:eastAsia="黑体" w:hAnsi="黑体" w:cs="宋体"/>
        </w:rPr>
        <w:t>这</w:t>
      </w:r>
      <w:r>
        <w:rPr>
          <w:rFonts w:ascii="黑体" w:eastAsia="黑体" w:hAnsi="黑体" w:cs="MS Mincho" w:hint="eastAsia"/>
        </w:rPr>
        <w:t>个</w:t>
      </w:r>
      <w:r>
        <w:rPr>
          <w:rFonts w:ascii="黑体" w:eastAsia="黑体" w:hAnsi="黑体" w:cs="宋体"/>
        </w:rPr>
        <w:t>权</w:t>
      </w:r>
      <w:r>
        <w:rPr>
          <w:rFonts w:ascii="黑体" w:eastAsia="黑体" w:hAnsi="黑体" w:cs="MS Mincho"/>
        </w:rPr>
        <w:t>利。</w:t>
      </w:r>
    </w:p>
    <w:p w14:paraId="65379D96" w14:textId="77777777" w:rsidR="00744DFD" w:rsidRDefault="00744DFD">
      <w:pPr>
        <w:spacing w:before="100" w:beforeAutospacing="1" w:after="100" w:afterAutospacing="1"/>
        <w:ind w:firstLineChars="200" w:firstLine="480"/>
        <w:rPr>
          <w:rFonts w:ascii="黑体" w:eastAsia="黑体" w:hAnsi="黑体" w:cs="MS Mincho"/>
          <w:kern w:val="0"/>
          <w:sz w:val="24"/>
        </w:rPr>
      </w:pPr>
    </w:p>
    <w:p w14:paraId="21A574B6" w14:textId="77777777" w:rsidR="00744DFD" w:rsidRDefault="0031409D">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二、责任声明：</w:t>
      </w:r>
    </w:p>
    <w:p w14:paraId="637B2F33" w14:textId="77777777" w:rsidR="00744DFD" w:rsidRDefault="0031409D">
      <w:pPr>
        <w:pStyle w:val="ab"/>
        <w:ind w:firstLineChars="200" w:firstLine="480"/>
        <w:rPr>
          <w:rFonts w:ascii="黑体" w:eastAsia="黑体" w:hAnsi="黑体" w:cs="MS Mincho"/>
        </w:rPr>
      </w:pPr>
      <w:r>
        <w:rPr>
          <w:rFonts w:ascii="黑体" w:eastAsia="黑体" w:hAnsi="黑体" w:cs="MS Mincho"/>
        </w:rPr>
        <w:t>本</w:t>
      </w:r>
      <w:r>
        <w:rPr>
          <w:rFonts w:ascii="黑体" w:eastAsia="黑体" w:hAnsi="黑体" w:cs="MS Mincho" w:hint="eastAsia"/>
        </w:rPr>
        <w:t>人</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rPr>
        <w:t>，</w:t>
      </w:r>
      <w:r>
        <w:rPr>
          <w:rFonts w:ascii="黑体" w:eastAsia="黑体" w:hAnsi="黑体" w:cs="MS Mincho" w:hint="eastAsia"/>
        </w:rPr>
        <w:t>由</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w:t>
      </w:r>
      <w:r>
        <w:rPr>
          <w:rFonts w:ascii="黑体" w:eastAsia="黑体" w:hAnsi="黑体" w:cs="MS Mincho" w:hint="eastAsia"/>
        </w:rPr>
        <w:t>/</w:t>
      </w:r>
      <w:r>
        <w:rPr>
          <w:rFonts w:ascii="黑体" w:eastAsia="黑体" w:hAnsi="黑体" w:cs="MS Mincho" w:hint="eastAsia"/>
        </w:rPr>
        <w:t>机构</w:t>
      </w:r>
      <w:r>
        <w:rPr>
          <w:rFonts w:ascii="黑体" w:eastAsia="黑体" w:hAnsi="黑体" w:cs="MS Mincho" w:hint="eastAsia"/>
        </w:rPr>
        <w:t>/</w:t>
      </w:r>
      <w:r>
        <w:rPr>
          <w:rFonts w:ascii="黑体" w:eastAsia="黑体" w:hAnsi="黑体" w:cs="MS Mincho" w:hint="eastAsia"/>
        </w:rPr>
        <w:t>组织正式名）授权代表</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w:t>
      </w:r>
      <w:r>
        <w:rPr>
          <w:rFonts w:ascii="黑体" w:eastAsia="黑体" w:hAnsi="黑体" w:cs="MS Mincho" w:hint="eastAsia"/>
        </w:rPr>
        <w:t>/</w:t>
      </w:r>
      <w:r>
        <w:rPr>
          <w:rFonts w:ascii="黑体" w:eastAsia="黑体" w:hAnsi="黑体" w:cs="MS Mincho" w:hint="eastAsia"/>
        </w:rPr>
        <w:t>机构</w:t>
      </w:r>
      <w:r>
        <w:rPr>
          <w:rFonts w:ascii="黑体" w:eastAsia="黑体" w:hAnsi="黑体" w:cs="MS Mincho" w:hint="eastAsia"/>
        </w:rPr>
        <w:t>/</w:t>
      </w:r>
      <w:r>
        <w:rPr>
          <w:rFonts w:ascii="黑体" w:eastAsia="黑体" w:hAnsi="黑体" w:cs="MS Mincho" w:hint="eastAsia"/>
        </w:rPr>
        <w:t>组织正式名），</w:t>
      </w:r>
      <w:r>
        <w:rPr>
          <w:rFonts w:ascii="黑体" w:eastAsia="黑体" w:hAnsi="黑体" w:cs="MS Mincho"/>
        </w:rPr>
        <w:t>在此</w:t>
      </w:r>
      <w:r>
        <w:rPr>
          <w:rFonts w:ascii="黑体" w:eastAsia="黑体" w:hAnsi="黑体" w:cs="MS Mincho" w:hint="eastAsia"/>
        </w:rPr>
        <w:t>郑重承诺</w:t>
      </w:r>
      <w:r>
        <w:rPr>
          <w:rFonts w:ascii="黑体" w:eastAsia="黑体" w:hAnsi="黑体" w:cs="MS Mincho"/>
        </w:rPr>
        <w:t>：</w:t>
      </w:r>
    </w:p>
    <w:p w14:paraId="07CEA381" w14:textId="77777777" w:rsidR="00744DFD" w:rsidRDefault="0031409D">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1.</w:t>
      </w:r>
      <w:r>
        <w:rPr>
          <w:rFonts w:ascii="黑体" w:eastAsia="黑体" w:hAnsi="黑体" w:cs="MS Mincho" w:hint="eastAsia"/>
          <w:kern w:val="0"/>
          <w:sz w:val="24"/>
        </w:rPr>
        <w:t>申报所提供的全部材料均准确无</w:t>
      </w:r>
      <w:r>
        <w:rPr>
          <w:rFonts w:ascii="黑体" w:eastAsia="黑体" w:hAnsi="黑体" w:cs="MS Mincho" w:hint="eastAsia"/>
          <w:kern w:val="0"/>
          <w:sz w:val="24"/>
        </w:rPr>
        <w:t>误；</w:t>
      </w:r>
    </w:p>
    <w:p w14:paraId="1D633587" w14:textId="77777777" w:rsidR="00744DFD" w:rsidRDefault="0031409D">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2.</w:t>
      </w:r>
      <w:r>
        <w:rPr>
          <w:rFonts w:ascii="黑体" w:eastAsia="黑体" w:hAnsi="黑体" w:cs="MS Mincho" w:hint="eastAsia"/>
          <w:kern w:val="0"/>
          <w:sz w:val="24"/>
        </w:rPr>
        <w:t>申报所提供的全部材料不涉及任何法律纠纷；</w:t>
      </w:r>
    </w:p>
    <w:p w14:paraId="02092F39" w14:textId="77777777" w:rsidR="00744DFD" w:rsidRDefault="0031409D">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3.</w:t>
      </w:r>
      <w:r>
        <w:rPr>
          <w:rFonts w:ascii="黑体" w:eastAsia="黑体" w:hAnsi="黑体" w:cs="MS Mincho" w:hint="eastAsia"/>
          <w:kern w:val="0"/>
          <w:sz w:val="24"/>
        </w:rPr>
        <w:t>申报所提供的全部材料均有完正知识产权或版权，或已获得原版权人的授权。</w:t>
      </w:r>
    </w:p>
    <w:p w14:paraId="35655382" w14:textId="77777777" w:rsidR="00744DFD" w:rsidRDefault="00744DFD">
      <w:pPr>
        <w:spacing w:before="100" w:beforeAutospacing="1" w:after="100" w:afterAutospacing="1"/>
        <w:rPr>
          <w:rFonts w:ascii="黑体" w:eastAsia="黑体" w:hAnsi="黑体" w:cs="MS Mincho"/>
          <w:kern w:val="0"/>
          <w:sz w:val="24"/>
        </w:rPr>
      </w:pPr>
    </w:p>
    <w:p w14:paraId="0B4165BE" w14:textId="77777777" w:rsidR="00744DFD" w:rsidRDefault="00744DFD">
      <w:pPr>
        <w:spacing w:before="100" w:beforeAutospacing="1" w:after="100" w:afterAutospacing="1"/>
        <w:rPr>
          <w:rFonts w:ascii="黑体" w:eastAsia="黑体" w:hAnsi="黑体" w:cs="MS Mincho"/>
          <w:kern w:val="0"/>
          <w:sz w:val="24"/>
        </w:rPr>
      </w:pPr>
    </w:p>
    <w:p w14:paraId="66E8E763" w14:textId="77777777" w:rsidR="00744DFD" w:rsidRDefault="00744DFD">
      <w:pPr>
        <w:spacing w:before="100" w:beforeAutospacing="1" w:after="100" w:afterAutospacing="1"/>
        <w:rPr>
          <w:rFonts w:ascii="黑体" w:eastAsia="黑体" w:hAnsi="黑体" w:cs="MS Mincho"/>
          <w:kern w:val="0"/>
          <w:sz w:val="24"/>
        </w:rPr>
      </w:pPr>
    </w:p>
    <w:p w14:paraId="1001B81B" w14:textId="77777777" w:rsidR="00744DFD" w:rsidRDefault="00744DFD">
      <w:pPr>
        <w:spacing w:before="100" w:beforeAutospacing="1" w:after="100" w:afterAutospacing="1"/>
        <w:rPr>
          <w:rFonts w:ascii="黑体" w:eastAsia="黑体" w:hAnsi="黑体" w:cs="MS Mincho"/>
          <w:kern w:val="0"/>
          <w:sz w:val="24"/>
        </w:rPr>
      </w:pPr>
    </w:p>
    <w:p w14:paraId="2D008FF1" w14:textId="77777777" w:rsidR="00744DFD" w:rsidRDefault="00744DFD">
      <w:pPr>
        <w:spacing w:before="100" w:beforeAutospacing="1" w:after="100" w:afterAutospacing="1"/>
        <w:rPr>
          <w:rFonts w:ascii="黑体" w:eastAsia="黑体" w:hAnsi="黑体" w:cs="MS Mincho"/>
          <w:kern w:val="0"/>
          <w:sz w:val="24"/>
        </w:rPr>
      </w:pPr>
    </w:p>
    <w:p w14:paraId="099EE9DE" w14:textId="77777777" w:rsidR="00744DFD" w:rsidRDefault="00744DFD">
      <w:pPr>
        <w:spacing w:before="100" w:beforeAutospacing="1" w:after="100" w:afterAutospacing="1"/>
        <w:rPr>
          <w:rFonts w:ascii="黑体" w:eastAsia="黑体" w:hAnsi="黑体" w:cs="MS Mincho"/>
          <w:kern w:val="0"/>
          <w:sz w:val="24"/>
        </w:rPr>
      </w:pPr>
    </w:p>
    <w:p w14:paraId="307EB0E8" w14:textId="77777777" w:rsidR="00744DFD" w:rsidRDefault="0031409D">
      <w:pPr>
        <w:spacing w:before="100" w:beforeAutospacing="1" w:after="100" w:afterAutospacing="1"/>
        <w:jc w:val="center"/>
        <w:rPr>
          <w:rFonts w:ascii="黑体" w:eastAsia="黑体" w:hAnsi="黑体" w:cs="MS Mincho"/>
          <w:kern w:val="0"/>
          <w:sz w:val="24"/>
        </w:rPr>
      </w:pPr>
      <w:r>
        <w:rPr>
          <w:rFonts w:ascii="黑体" w:eastAsia="黑体" w:hAnsi="黑体" w:cs="MS Mincho" w:hint="eastAsia"/>
          <w:kern w:val="0"/>
          <w:sz w:val="24"/>
        </w:rPr>
        <w:t xml:space="preserve">                                                   </w:t>
      </w:r>
      <w:r>
        <w:rPr>
          <w:rFonts w:ascii="黑体" w:eastAsia="黑体" w:hAnsi="黑体" w:cs="MS Mincho" w:hint="eastAsia"/>
          <w:kern w:val="0"/>
          <w:sz w:val="24"/>
        </w:rPr>
        <w:t>签</w:t>
      </w:r>
      <w:r>
        <w:rPr>
          <w:rFonts w:ascii="黑体" w:eastAsia="黑体" w:hAnsi="黑体" w:cs="MS Mincho"/>
          <w:kern w:val="0"/>
          <w:sz w:val="24"/>
        </w:rPr>
        <w:t>名</w:t>
      </w:r>
      <w:r>
        <w:rPr>
          <w:rFonts w:ascii="黑体" w:eastAsia="黑体" w:hAnsi="黑体" w:cs="MS Mincho"/>
          <w:kern w:val="0"/>
          <w:sz w:val="24"/>
        </w:rPr>
        <w:t>:</w:t>
      </w:r>
      <w:r>
        <w:rPr>
          <w:rFonts w:ascii="黑体" w:eastAsia="黑体" w:hAnsi="黑体" w:cs="MS Mincho" w:hint="eastAsia"/>
          <w:kern w:val="0"/>
          <w:sz w:val="24"/>
        </w:rPr>
        <w:t xml:space="preserve">       </w:t>
      </w:r>
    </w:p>
    <w:p w14:paraId="07558429" w14:textId="77777777" w:rsidR="00744DFD" w:rsidRDefault="0031409D">
      <w:pPr>
        <w:wordWrap w:val="0"/>
        <w:spacing w:before="100" w:beforeAutospacing="1" w:after="100" w:afterAutospacing="1"/>
        <w:jc w:val="center"/>
        <w:rPr>
          <w:rFonts w:ascii="黑体" w:eastAsia="黑体" w:hAnsi="黑体" w:cs="MS Mincho"/>
          <w:kern w:val="0"/>
          <w:sz w:val="24"/>
        </w:rPr>
      </w:pPr>
      <w:r>
        <w:rPr>
          <w:rFonts w:ascii="黑体" w:eastAsia="黑体" w:hAnsi="黑体" w:cs="MS Mincho" w:hint="eastAsia"/>
          <w:kern w:val="0"/>
          <w:sz w:val="24"/>
        </w:rPr>
        <w:t xml:space="preserve">                                                          </w:t>
      </w:r>
      <w:r>
        <w:rPr>
          <w:rFonts w:ascii="黑体" w:eastAsia="黑体" w:hAnsi="黑体" w:cs="MS Mincho"/>
          <w:kern w:val="0"/>
          <w:sz w:val="24"/>
        </w:rPr>
        <w:t>日期</w:t>
      </w:r>
      <w:r>
        <w:rPr>
          <w:rFonts w:ascii="黑体" w:eastAsia="黑体" w:hAnsi="黑体" w:cs="MS Mincho"/>
          <w:kern w:val="0"/>
          <w:sz w:val="24"/>
        </w:rPr>
        <w:t xml:space="preserve">: </w:t>
      </w:r>
      <w:r>
        <w:rPr>
          <w:rFonts w:ascii="黑体" w:eastAsia="黑体" w:hAnsi="黑体" w:cs="MS Mincho" w:hint="eastAsia"/>
          <w:kern w:val="0"/>
          <w:sz w:val="24"/>
        </w:rPr>
        <w:t xml:space="preserve">      </w:t>
      </w:r>
    </w:p>
    <w:p w14:paraId="76BBBE22" w14:textId="77777777" w:rsidR="00744DFD" w:rsidRDefault="0031409D">
      <w:pPr>
        <w:widowControl/>
        <w:spacing w:line="300" w:lineRule="auto"/>
        <w:jc w:val="center"/>
        <w:rPr>
          <w:rFonts w:ascii="黑体" w:eastAsia="黑体" w:hAnsi="黑体"/>
          <w:sz w:val="24"/>
        </w:rPr>
      </w:pPr>
      <w:r>
        <w:rPr>
          <w:rFonts w:ascii="黑体" w:eastAsia="黑体" w:hAnsi="黑体" w:hint="eastAsia"/>
          <w:sz w:val="24"/>
        </w:rPr>
        <w:t xml:space="preserve">                                                  </w:t>
      </w:r>
      <w:r>
        <w:rPr>
          <w:rFonts w:ascii="黑体" w:eastAsia="黑体" w:hAnsi="黑体" w:hint="eastAsia"/>
          <w:sz w:val="24"/>
        </w:rPr>
        <w:t>机构章：</w:t>
      </w:r>
    </w:p>
    <w:p w14:paraId="1B7A02C2" w14:textId="77777777" w:rsidR="00744DFD" w:rsidRDefault="0031409D">
      <w:pPr>
        <w:pStyle w:val="af4"/>
        <w:spacing w:line="300" w:lineRule="auto"/>
        <w:ind w:left="425" w:firstLineChars="0" w:firstLine="0"/>
        <w:jc w:val="center"/>
        <w:rPr>
          <w:rFonts w:ascii="黑体" w:eastAsia="黑体" w:hAnsi="黑体"/>
          <w:b/>
          <w:bCs/>
          <w:sz w:val="32"/>
          <w:szCs w:val="32"/>
        </w:rPr>
      </w:pPr>
      <w:r>
        <w:rPr>
          <w:rFonts w:ascii="黑体" w:eastAsia="黑体" w:hAnsi="黑体" w:hint="eastAsia"/>
          <w:b/>
          <w:bCs/>
          <w:sz w:val="32"/>
          <w:szCs w:val="32"/>
        </w:rPr>
        <w:lastRenderedPageBreak/>
        <w:t>申报指南：申报文件、格式与要求</w:t>
      </w:r>
    </w:p>
    <w:p w14:paraId="32C88F3D" w14:textId="77777777" w:rsidR="00744DFD" w:rsidRDefault="0031409D">
      <w:pPr>
        <w:spacing w:line="300" w:lineRule="auto"/>
        <w:ind w:firstLineChars="1075" w:firstLine="2580"/>
        <w:rPr>
          <w:rStyle w:val="11"/>
          <w:sz w:val="24"/>
          <w:shd w:val="pct10" w:color="auto" w:fill="FFFFFF"/>
        </w:rPr>
      </w:pPr>
      <w:r>
        <w:rPr>
          <w:rStyle w:val="11"/>
          <w:rFonts w:hint="eastAsia"/>
          <w:sz w:val="24"/>
          <w:shd w:val="pct10" w:color="auto" w:fill="FFFFFF"/>
        </w:rPr>
        <w:t>截止时间：</w:t>
      </w:r>
      <w:r>
        <w:rPr>
          <w:rStyle w:val="11"/>
          <w:rFonts w:hint="eastAsia"/>
          <w:b/>
          <w:bCs/>
          <w:sz w:val="24"/>
          <w:shd w:val="pct10" w:color="auto" w:fill="FFFFFF"/>
        </w:rPr>
        <w:t>2</w:t>
      </w:r>
      <w:r>
        <w:rPr>
          <w:rStyle w:val="11"/>
          <w:b/>
          <w:bCs/>
          <w:sz w:val="24"/>
          <w:shd w:val="pct10" w:color="auto" w:fill="FFFFFF"/>
        </w:rPr>
        <w:t>023</w:t>
      </w:r>
      <w:r>
        <w:rPr>
          <w:rStyle w:val="11"/>
          <w:rFonts w:hint="eastAsia"/>
          <w:b/>
          <w:bCs/>
          <w:sz w:val="24"/>
          <w:shd w:val="pct10" w:color="auto" w:fill="FFFFFF"/>
        </w:rPr>
        <w:t>年</w:t>
      </w:r>
      <w:r>
        <w:rPr>
          <w:rStyle w:val="11"/>
          <w:rFonts w:hint="eastAsia"/>
          <w:b/>
          <w:bCs/>
          <w:sz w:val="24"/>
          <w:shd w:val="pct10" w:color="auto" w:fill="FFFFFF"/>
        </w:rPr>
        <w:t>7</w:t>
      </w:r>
      <w:r>
        <w:rPr>
          <w:rStyle w:val="11"/>
          <w:rFonts w:hint="eastAsia"/>
          <w:b/>
          <w:bCs/>
          <w:sz w:val="24"/>
          <w:shd w:val="pct10" w:color="auto" w:fill="FFFFFF"/>
        </w:rPr>
        <w:t>月</w:t>
      </w:r>
      <w:r>
        <w:rPr>
          <w:rStyle w:val="11"/>
          <w:rFonts w:hint="eastAsia"/>
          <w:b/>
          <w:bCs/>
          <w:sz w:val="24"/>
          <w:shd w:val="pct10" w:color="auto" w:fill="FFFFFF"/>
        </w:rPr>
        <w:t>3</w:t>
      </w:r>
      <w:r>
        <w:rPr>
          <w:rStyle w:val="11"/>
          <w:b/>
          <w:bCs/>
          <w:sz w:val="24"/>
          <w:shd w:val="pct10" w:color="auto" w:fill="FFFFFF"/>
        </w:rPr>
        <w:t>1</w:t>
      </w:r>
      <w:r>
        <w:rPr>
          <w:rStyle w:val="11"/>
          <w:rFonts w:hint="eastAsia"/>
          <w:b/>
          <w:bCs/>
          <w:sz w:val="24"/>
          <w:shd w:val="pct10" w:color="auto" w:fill="FFFFFF"/>
        </w:rPr>
        <w:t>日</w:t>
      </w:r>
    </w:p>
    <w:p w14:paraId="532BEAEE" w14:textId="77777777" w:rsidR="00744DFD" w:rsidRPr="00DB4C32" w:rsidRDefault="0031409D">
      <w:pPr>
        <w:pStyle w:val="af4"/>
        <w:spacing w:line="300" w:lineRule="auto"/>
        <w:ind w:left="425" w:firstLineChars="0" w:firstLine="0"/>
        <w:rPr>
          <w:rFonts w:ascii="Times New Roman" w:eastAsia="黑体" w:hAnsi="Times New Roman" w:cs="Times New Roman"/>
          <w:szCs w:val="21"/>
        </w:rPr>
      </w:pPr>
      <w:r w:rsidRPr="00DB4C32">
        <w:rPr>
          <w:rFonts w:ascii="Times New Roman" w:eastAsia="黑体" w:hAnsi="Times New Roman" w:cs="Times New Roman"/>
          <w:szCs w:val="21"/>
        </w:rPr>
        <w:t>为提高申报材料准备及评审的工作效率，对有关材料提出如下格式要求：</w:t>
      </w:r>
    </w:p>
    <w:p w14:paraId="56E08925" w14:textId="77777777" w:rsidR="00744DFD" w:rsidRDefault="00744DFD">
      <w:pPr>
        <w:spacing w:line="300" w:lineRule="auto"/>
        <w:jc w:val="left"/>
        <w:rPr>
          <w:rFonts w:ascii="黑体" w:eastAsia="黑体" w:hAnsi="黑体"/>
          <w:szCs w:val="21"/>
        </w:rPr>
      </w:pPr>
    </w:p>
    <w:p w14:paraId="7EFA44BA" w14:textId="77777777" w:rsidR="00744DFD" w:rsidRDefault="0031409D">
      <w:pPr>
        <w:pStyle w:val="af4"/>
        <w:numPr>
          <w:ilvl w:val="0"/>
          <w:numId w:val="8"/>
        </w:numPr>
        <w:spacing w:line="300" w:lineRule="auto"/>
        <w:ind w:firstLineChars="0"/>
        <w:rPr>
          <w:b/>
          <w:bCs/>
          <w:smallCaps/>
          <w:sz w:val="24"/>
        </w:rPr>
      </w:pPr>
      <w:r>
        <w:rPr>
          <w:rFonts w:hint="eastAsia"/>
          <w:b/>
          <w:bCs/>
          <w:smallCaps/>
          <w:sz w:val="24"/>
        </w:rPr>
        <w:t>申报材料列表与格式</w:t>
      </w:r>
      <w:r>
        <w:rPr>
          <w:b/>
          <w:bCs/>
          <w:smallCaps/>
          <w:sz w:val="24"/>
        </w:rPr>
        <w:t>要求</w:t>
      </w:r>
    </w:p>
    <w:p w14:paraId="622B902D" w14:textId="77777777" w:rsidR="00744DFD" w:rsidRDefault="0031409D">
      <w:pPr>
        <w:pStyle w:val="af4"/>
        <w:numPr>
          <w:ilvl w:val="1"/>
          <w:numId w:val="9"/>
        </w:numPr>
        <w:spacing w:line="300" w:lineRule="auto"/>
        <w:ind w:firstLineChars="0"/>
        <w:rPr>
          <w:rFonts w:ascii="黑体" w:eastAsia="黑体" w:hAnsi="黑体"/>
          <w:sz w:val="24"/>
        </w:rPr>
      </w:pPr>
      <w:r>
        <w:rPr>
          <w:rFonts w:ascii="黑体" w:eastAsia="黑体" w:hAnsi="黑体" w:hint="eastAsia"/>
          <w:sz w:val="24"/>
        </w:rPr>
        <w:t>A</w:t>
      </w:r>
      <w:r>
        <w:rPr>
          <w:rFonts w:ascii="黑体" w:eastAsia="黑体" w:hAnsi="黑体" w:hint="eastAsia"/>
          <w:sz w:val="24"/>
        </w:rPr>
        <w:t>（</w:t>
      </w:r>
      <w:r>
        <w:rPr>
          <w:rFonts w:ascii="黑体" w:eastAsia="黑体" w:hAnsi="黑体" w:hint="eastAsia"/>
          <w:sz w:val="24"/>
        </w:rPr>
        <w:t>Ap</w:t>
      </w:r>
      <w:r>
        <w:rPr>
          <w:rFonts w:ascii="黑体" w:eastAsia="黑体" w:hAnsi="黑体"/>
          <w:sz w:val="24"/>
        </w:rPr>
        <w:t>plication Form</w:t>
      </w:r>
      <w:r>
        <w:rPr>
          <w:rFonts w:ascii="黑体" w:eastAsia="黑体" w:hAnsi="黑体" w:hint="eastAsia"/>
          <w:sz w:val="24"/>
        </w:rPr>
        <w:t>）</w:t>
      </w:r>
      <w:r>
        <w:rPr>
          <w:rFonts w:ascii="黑体" w:eastAsia="黑体" w:hAnsi="黑体"/>
          <w:sz w:val="24"/>
        </w:rPr>
        <w:t>:</w:t>
      </w:r>
      <w:r>
        <w:rPr>
          <w:rFonts w:ascii="黑体" w:eastAsia="黑体" w:hAnsi="黑体" w:hint="eastAsia"/>
          <w:sz w:val="24"/>
        </w:rPr>
        <w:t>申报表（核心文件）</w:t>
      </w:r>
    </w:p>
    <w:p w14:paraId="3C46EAE2" w14:textId="77777777" w:rsidR="00744DFD" w:rsidRDefault="00E83AF7">
      <w:pPr>
        <w:spacing w:line="300" w:lineRule="auto"/>
        <w:ind w:left="425" w:firstLineChars="200" w:firstLine="400"/>
        <w:rPr>
          <w:rStyle w:val="11"/>
          <w:sz w:val="20"/>
          <w:szCs w:val="20"/>
          <w:shd w:val="pct10" w:color="auto" w:fill="FFFFFF"/>
        </w:rPr>
      </w:pPr>
      <w:r>
        <w:rPr>
          <w:rStyle w:val="11"/>
          <w:rFonts w:hint="eastAsia"/>
          <w:sz w:val="20"/>
          <w:szCs w:val="20"/>
          <w:shd w:val="pct10" w:color="auto" w:fill="FFFFFF"/>
        </w:rPr>
        <w:t>英文、中英</w:t>
      </w:r>
    </w:p>
    <w:p w14:paraId="07ADC675" w14:textId="77777777" w:rsidR="00744DFD" w:rsidRDefault="0031409D">
      <w:pPr>
        <w:spacing w:line="300" w:lineRule="auto"/>
        <w:ind w:left="425" w:firstLineChars="200" w:firstLine="40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文件夹前缀命名规则：</w:t>
      </w:r>
      <w:r>
        <w:rPr>
          <w:rStyle w:val="11"/>
          <w:rFonts w:ascii="黑体" w:eastAsia="黑体" w:hAnsi="黑体"/>
          <w:sz w:val="20"/>
          <w:szCs w:val="20"/>
          <w:shd w:val="pct10" w:color="auto" w:fill="FFFFFF"/>
        </w:rPr>
        <w:t>A</w:t>
      </w:r>
    </w:p>
    <w:p w14:paraId="30A32EA0" w14:textId="77777777" w:rsidR="00744DFD" w:rsidRDefault="0031409D">
      <w:pPr>
        <w:pStyle w:val="af4"/>
        <w:numPr>
          <w:ilvl w:val="1"/>
          <w:numId w:val="9"/>
        </w:numPr>
        <w:spacing w:line="300" w:lineRule="auto"/>
        <w:ind w:firstLineChars="0"/>
        <w:rPr>
          <w:rFonts w:ascii="黑体" w:eastAsia="黑体" w:hAnsi="黑体"/>
          <w:sz w:val="24"/>
        </w:rPr>
      </w:pPr>
      <w:r>
        <w:rPr>
          <w:rFonts w:ascii="黑体" w:eastAsia="黑体" w:hAnsi="黑体" w:hint="eastAsia"/>
          <w:sz w:val="24"/>
        </w:rPr>
        <w:t>D</w:t>
      </w:r>
      <w:r>
        <w:rPr>
          <w:rFonts w:ascii="黑体" w:eastAsia="黑体" w:hAnsi="黑体" w:hint="eastAsia"/>
          <w:sz w:val="24"/>
        </w:rPr>
        <w:t>（</w:t>
      </w:r>
      <w:r>
        <w:rPr>
          <w:rFonts w:ascii="黑体" w:eastAsia="黑体" w:hAnsi="黑体" w:hint="eastAsia"/>
          <w:sz w:val="24"/>
        </w:rPr>
        <w:t>D</w:t>
      </w:r>
      <w:r>
        <w:rPr>
          <w:rFonts w:ascii="黑体" w:eastAsia="黑体" w:hAnsi="黑体"/>
          <w:sz w:val="24"/>
        </w:rPr>
        <w:t>eclaration</w:t>
      </w:r>
      <w:r>
        <w:rPr>
          <w:rFonts w:ascii="黑体" w:eastAsia="黑体" w:hAnsi="黑体" w:hint="eastAsia"/>
          <w:sz w:val="24"/>
        </w:rPr>
        <w:t>）</w:t>
      </w:r>
      <w:r>
        <w:rPr>
          <w:rFonts w:ascii="黑体" w:eastAsia="黑体" w:hAnsi="黑体"/>
          <w:sz w:val="24"/>
        </w:rPr>
        <w:t>:</w:t>
      </w:r>
      <w:r>
        <w:rPr>
          <w:rFonts w:ascii="黑体" w:eastAsia="黑体" w:hAnsi="黑体" w:hint="eastAsia"/>
          <w:sz w:val="24"/>
        </w:rPr>
        <w:t>授权及声明书（必选）</w:t>
      </w:r>
    </w:p>
    <w:p w14:paraId="7F408BD5" w14:textId="77777777" w:rsidR="00744DFD" w:rsidRDefault="0031409D">
      <w:pPr>
        <w:pStyle w:val="af4"/>
        <w:spacing w:line="300" w:lineRule="auto"/>
        <w:ind w:left="846" w:firstLineChars="0" w:firstLine="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中或英，填写后打印并签字、盖章（国内）后并扫描成单独文件（或高精度拍照）</w:t>
      </w:r>
    </w:p>
    <w:p w14:paraId="6A41772B" w14:textId="77777777" w:rsidR="00744DFD" w:rsidRDefault="0031409D">
      <w:pPr>
        <w:pStyle w:val="af4"/>
        <w:spacing w:line="300" w:lineRule="auto"/>
        <w:ind w:left="846" w:firstLineChars="0" w:firstLine="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文件夹前缀命名规则：</w:t>
      </w:r>
      <w:r>
        <w:rPr>
          <w:rStyle w:val="11"/>
          <w:rFonts w:ascii="黑体" w:eastAsia="黑体" w:hAnsi="黑体"/>
          <w:sz w:val="20"/>
          <w:szCs w:val="20"/>
          <w:shd w:val="pct10" w:color="auto" w:fill="FFFFFF"/>
        </w:rPr>
        <w:t>D</w:t>
      </w:r>
    </w:p>
    <w:p w14:paraId="6C859226" w14:textId="77777777" w:rsidR="00744DFD" w:rsidRDefault="0031409D">
      <w:pPr>
        <w:pStyle w:val="af4"/>
        <w:numPr>
          <w:ilvl w:val="1"/>
          <w:numId w:val="9"/>
        </w:numPr>
        <w:spacing w:line="300" w:lineRule="auto"/>
        <w:ind w:firstLineChars="0"/>
        <w:rPr>
          <w:rFonts w:ascii="黑体" w:eastAsia="黑体" w:hAnsi="黑体"/>
          <w:sz w:val="24"/>
        </w:rPr>
      </w:pPr>
      <w:r>
        <w:rPr>
          <w:rFonts w:ascii="黑体" w:eastAsia="黑体" w:hAnsi="黑体" w:hint="eastAsia"/>
          <w:sz w:val="24"/>
        </w:rPr>
        <w:t>P</w:t>
      </w:r>
      <w:r>
        <w:rPr>
          <w:rFonts w:ascii="黑体" w:eastAsia="黑体" w:hAnsi="黑体"/>
          <w:sz w:val="24"/>
        </w:rPr>
        <w:t xml:space="preserve"> (Photo):</w:t>
      </w:r>
      <w:r>
        <w:rPr>
          <w:rFonts w:ascii="黑体" w:eastAsia="黑体" w:hAnsi="黑体" w:hint="eastAsia"/>
          <w:sz w:val="24"/>
        </w:rPr>
        <w:t>照片文件（必选）</w:t>
      </w:r>
    </w:p>
    <w:p w14:paraId="5B449A5D" w14:textId="77777777" w:rsidR="00744DFD" w:rsidRDefault="0031409D">
      <w:pPr>
        <w:spacing w:line="300" w:lineRule="auto"/>
        <w:ind w:left="425" w:firstLineChars="200" w:firstLine="40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尽可能提供高质量照片（</w:t>
      </w:r>
      <w:r>
        <w:rPr>
          <w:rStyle w:val="11"/>
          <w:rFonts w:ascii="黑体" w:eastAsia="黑体" w:hAnsi="黑体" w:hint="eastAsia"/>
          <w:sz w:val="20"/>
          <w:szCs w:val="20"/>
          <w:shd w:val="pct10" w:color="auto" w:fill="FFFFFF"/>
        </w:rPr>
        <w:t>JPG</w:t>
      </w:r>
      <w:r>
        <w:rPr>
          <w:rStyle w:val="11"/>
          <w:rFonts w:ascii="黑体" w:eastAsia="黑体" w:hAnsi="黑体" w:hint="eastAsia"/>
          <w:sz w:val="20"/>
          <w:szCs w:val="20"/>
          <w:shd w:val="pct10" w:color="auto" w:fill="FFFFFF"/>
        </w:rPr>
        <w:t>格式，不低于</w:t>
      </w:r>
      <w:r>
        <w:rPr>
          <w:rStyle w:val="11"/>
          <w:rFonts w:ascii="黑体" w:eastAsia="黑体" w:hAnsi="黑体" w:hint="eastAsia"/>
          <w:sz w:val="20"/>
          <w:szCs w:val="20"/>
          <w:shd w:val="pct10" w:color="auto" w:fill="FFFFFF"/>
        </w:rPr>
        <w:t>1MB</w:t>
      </w:r>
      <w:r>
        <w:rPr>
          <w:rStyle w:val="11"/>
          <w:rFonts w:ascii="黑体" w:eastAsia="黑体" w:hAnsi="黑体" w:hint="eastAsia"/>
          <w:sz w:val="20"/>
          <w:szCs w:val="20"/>
          <w:shd w:val="pct10" w:color="auto" w:fill="FFFFFF"/>
        </w:rPr>
        <w:t>），</w:t>
      </w:r>
    </w:p>
    <w:p w14:paraId="71E2C49D" w14:textId="77777777" w:rsidR="00744DFD" w:rsidRDefault="0031409D">
      <w:pPr>
        <w:spacing w:line="300" w:lineRule="auto"/>
        <w:ind w:left="425" w:firstLineChars="200" w:firstLine="40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照片应反应活动特点与特色，建议注明图片名称，将有助于评审</w:t>
      </w:r>
    </w:p>
    <w:p w14:paraId="239DAB48" w14:textId="77777777" w:rsidR="00744DFD" w:rsidRDefault="0031409D">
      <w:pPr>
        <w:spacing w:line="300" w:lineRule="auto"/>
        <w:ind w:left="425" w:firstLineChars="200" w:firstLine="40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建议分为两组：精选照片不超过</w:t>
      </w:r>
      <w:r>
        <w:rPr>
          <w:rStyle w:val="11"/>
          <w:rFonts w:ascii="黑体" w:eastAsia="黑体" w:hAnsi="黑体" w:hint="eastAsia"/>
          <w:sz w:val="20"/>
          <w:szCs w:val="20"/>
          <w:shd w:val="pct10" w:color="auto" w:fill="FFFFFF"/>
        </w:rPr>
        <w:t>1</w:t>
      </w:r>
      <w:r>
        <w:rPr>
          <w:rStyle w:val="11"/>
          <w:rFonts w:ascii="黑体" w:eastAsia="黑体" w:hAnsi="黑体"/>
          <w:sz w:val="20"/>
          <w:szCs w:val="20"/>
          <w:shd w:val="pct10" w:color="auto" w:fill="FFFFFF"/>
        </w:rPr>
        <w:t>0</w:t>
      </w:r>
      <w:r>
        <w:rPr>
          <w:rStyle w:val="11"/>
          <w:rFonts w:ascii="黑体" w:eastAsia="黑体" w:hAnsi="黑体" w:hint="eastAsia"/>
          <w:sz w:val="20"/>
          <w:szCs w:val="20"/>
          <w:shd w:val="pct10" w:color="auto" w:fill="FFFFFF"/>
        </w:rPr>
        <w:t>张（</w:t>
      </w:r>
      <w:r>
        <w:rPr>
          <w:rStyle w:val="11"/>
          <w:rFonts w:ascii="黑体" w:eastAsia="黑体" w:hAnsi="黑体" w:hint="eastAsia"/>
          <w:sz w:val="20"/>
          <w:szCs w:val="20"/>
          <w:shd w:val="pct10" w:color="auto" w:fill="FFFFFF"/>
        </w:rPr>
        <w:t>P</w:t>
      </w:r>
      <w:r>
        <w:rPr>
          <w:rStyle w:val="11"/>
          <w:rFonts w:ascii="黑体" w:eastAsia="黑体" w:hAnsi="黑体"/>
          <w:sz w:val="20"/>
          <w:szCs w:val="20"/>
          <w:shd w:val="pct10" w:color="auto" w:fill="FFFFFF"/>
        </w:rPr>
        <w:t>1</w:t>
      </w:r>
      <w:r>
        <w:rPr>
          <w:rStyle w:val="11"/>
          <w:rFonts w:ascii="黑体" w:eastAsia="黑体" w:hAnsi="黑体" w:hint="eastAsia"/>
          <w:sz w:val="20"/>
          <w:szCs w:val="20"/>
          <w:shd w:val="pct10" w:color="auto" w:fill="FFFFFF"/>
        </w:rPr>
        <w:t>）、一般照片</w:t>
      </w:r>
      <w:r>
        <w:rPr>
          <w:rStyle w:val="11"/>
          <w:rFonts w:ascii="黑体" w:eastAsia="黑体" w:hAnsi="黑体" w:hint="eastAsia"/>
          <w:sz w:val="20"/>
          <w:szCs w:val="20"/>
          <w:shd w:val="pct10" w:color="auto" w:fill="FFFFFF"/>
        </w:rPr>
        <w:t>(</w:t>
      </w:r>
      <w:r>
        <w:rPr>
          <w:rStyle w:val="11"/>
          <w:rFonts w:ascii="黑体" w:eastAsia="黑体" w:hAnsi="黑体"/>
          <w:sz w:val="20"/>
          <w:szCs w:val="20"/>
          <w:shd w:val="pct10" w:color="auto" w:fill="FFFFFF"/>
        </w:rPr>
        <w:t>P2)</w:t>
      </w:r>
      <w:r>
        <w:rPr>
          <w:rStyle w:val="11"/>
          <w:rFonts w:ascii="黑体" w:eastAsia="黑体" w:hAnsi="黑体" w:hint="eastAsia"/>
          <w:sz w:val="20"/>
          <w:szCs w:val="20"/>
          <w:shd w:val="pct10" w:color="auto" w:fill="FFFFFF"/>
        </w:rPr>
        <w:t>，建议以压缩包形式</w:t>
      </w:r>
    </w:p>
    <w:p w14:paraId="72C0A087" w14:textId="77777777" w:rsidR="00744DFD" w:rsidRDefault="0031409D">
      <w:pPr>
        <w:pStyle w:val="af4"/>
        <w:spacing w:line="300" w:lineRule="auto"/>
        <w:ind w:left="846" w:firstLineChars="0" w:firstLine="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文件夹前缀命名规则：</w:t>
      </w:r>
      <w:r>
        <w:rPr>
          <w:rStyle w:val="11"/>
          <w:rFonts w:ascii="黑体" w:eastAsia="黑体" w:hAnsi="黑体"/>
          <w:sz w:val="20"/>
          <w:szCs w:val="20"/>
          <w:shd w:val="pct10" w:color="auto" w:fill="FFFFFF"/>
        </w:rPr>
        <w:t>P</w:t>
      </w:r>
      <w:r>
        <w:rPr>
          <w:rStyle w:val="11"/>
          <w:rFonts w:ascii="黑体" w:eastAsia="黑体" w:hAnsi="黑体" w:hint="eastAsia"/>
          <w:sz w:val="20"/>
          <w:szCs w:val="20"/>
          <w:shd w:val="pct10" w:color="auto" w:fill="FFFFFF"/>
        </w:rPr>
        <w:t>，如</w:t>
      </w:r>
      <w:r>
        <w:rPr>
          <w:rStyle w:val="11"/>
          <w:rFonts w:ascii="黑体" w:eastAsia="黑体" w:hAnsi="黑体"/>
          <w:sz w:val="20"/>
          <w:szCs w:val="20"/>
          <w:shd w:val="pct10" w:color="auto" w:fill="FFFFFF"/>
        </w:rPr>
        <w:t>P1</w:t>
      </w:r>
      <w:r>
        <w:rPr>
          <w:rStyle w:val="11"/>
          <w:rFonts w:ascii="黑体" w:eastAsia="黑体" w:hAnsi="黑体" w:hint="eastAsia"/>
          <w:sz w:val="20"/>
          <w:szCs w:val="20"/>
          <w:shd w:val="pct10" w:color="auto" w:fill="FFFFFF"/>
        </w:rPr>
        <w:t>、</w:t>
      </w:r>
      <w:r>
        <w:rPr>
          <w:rStyle w:val="11"/>
          <w:rFonts w:ascii="黑体" w:eastAsia="黑体" w:hAnsi="黑体"/>
          <w:sz w:val="20"/>
          <w:szCs w:val="20"/>
          <w:shd w:val="pct10" w:color="auto" w:fill="FFFFFF"/>
        </w:rPr>
        <w:t>P2</w:t>
      </w:r>
      <w:r>
        <w:rPr>
          <w:rStyle w:val="11"/>
          <w:rFonts w:ascii="黑体" w:eastAsia="黑体" w:hAnsi="黑体" w:hint="eastAsia"/>
          <w:sz w:val="20"/>
          <w:szCs w:val="20"/>
          <w:shd w:val="pct10" w:color="auto" w:fill="FFFFFF"/>
        </w:rPr>
        <w:t>……</w:t>
      </w:r>
    </w:p>
    <w:p w14:paraId="62DB3DCC" w14:textId="77777777" w:rsidR="00744DFD" w:rsidRDefault="0031409D">
      <w:pPr>
        <w:pStyle w:val="af4"/>
        <w:numPr>
          <w:ilvl w:val="1"/>
          <w:numId w:val="9"/>
        </w:numPr>
        <w:spacing w:line="300" w:lineRule="auto"/>
        <w:ind w:firstLineChars="0"/>
        <w:rPr>
          <w:rFonts w:ascii="黑体" w:eastAsia="黑体" w:hAnsi="黑体"/>
          <w:sz w:val="24"/>
        </w:rPr>
      </w:pPr>
      <w:r>
        <w:rPr>
          <w:rFonts w:ascii="黑体" w:eastAsia="黑体" w:hAnsi="黑体" w:hint="eastAsia"/>
          <w:sz w:val="24"/>
        </w:rPr>
        <w:t>V</w:t>
      </w:r>
      <w:r>
        <w:rPr>
          <w:rFonts w:ascii="黑体" w:eastAsia="黑体" w:hAnsi="黑体"/>
          <w:sz w:val="24"/>
        </w:rPr>
        <w:t xml:space="preserve"> (Video):</w:t>
      </w:r>
      <w:r>
        <w:rPr>
          <w:rFonts w:ascii="黑体" w:eastAsia="黑体" w:hAnsi="黑体" w:hint="eastAsia"/>
          <w:sz w:val="24"/>
        </w:rPr>
        <w:t>视频文件（推荐）</w:t>
      </w:r>
    </w:p>
    <w:p w14:paraId="0FDEA489" w14:textId="77777777" w:rsidR="00744DFD" w:rsidRDefault="0031409D">
      <w:pPr>
        <w:pStyle w:val="af4"/>
        <w:spacing w:line="300" w:lineRule="auto"/>
        <w:ind w:left="846" w:firstLineChars="0" w:firstLine="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随邮件附件发送，</w:t>
      </w:r>
      <w:r>
        <w:rPr>
          <w:rStyle w:val="11"/>
          <w:rFonts w:ascii="黑体" w:eastAsia="黑体" w:hAnsi="黑体"/>
          <w:sz w:val="20"/>
          <w:szCs w:val="20"/>
          <w:shd w:val="pct10" w:color="auto" w:fill="FFFFFF"/>
        </w:rPr>
        <w:t>3</w:t>
      </w:r>
      <w:r>
        <w:rPr>
          <w:rStyle w:val="11"/>
          <w:rFonts w:ascii="黑体" w:eastAsia="黑体" w:hAnsi="黑体" w:hint="eastAsia"/>
          <w:sz w:val="20"/>
          <w:szCs w:val="20"/>
          <w:shd w:val="pct10" w:color="auto" w:fill="FFFFFF"/>
        </w:rPr>
        <w:t>-</w:t>
      </w:r>
      <w:r>
        <w:rPr>
          <w:rStyle w:val="11"/>
          <w:rFonts w:ascii="黑体" w:eastAsia="黑体" w:hAnsi="黑体"/>
          <w:sz w:val="20"/>
          <w:szCs w:val="20"/>
          <w:shd w:val="pct10" w:color="auto" w:fill="FFFFFF"/>
        </w:rPr>
        <w:t>15</w:t>
      </w:r>
      <w:r>
        <w:rPr>
          <w:rStyle w:val="11"/>
          <w:rFonts w:ascii="黑体" w:eastAsia="黑体" w:hAnsi="黑体"/>
          <w:sz w:val="20"/>
          <w:szCs w:val="20"/>
          <w:shd w:val="pct10" w:color="auto" w:fill="FFFFFF"/>
        </w:rPr>
        <w:t>分钟，标注视频名称，</w:t>
      </w:r>
      <w:r>
        <w:rPr>
          <w:rStyle w:val="11"/>
          <w:rFonts w:ascii="黑体" w:eastAsia="黑体" w:hAnsi="黑体"/>
          <w:sz w:val="20"/>
          <w:szCs w:val="20"/>
          <w:shd w:val="pct10" w:color="auto" w:fill="FFFFFF"/>
        </w:rPr>
        <w:t>AVI</w:t>
      </w:r>
      <w:r>
        <w:rPr>
          <w:rStyle w:val="11"/>
          <w:rFonts w:ascii="黑体" w:eastAsia="黑体" w:hAnsi="黑体"/>
          <w:sz w:val="20"/>
          <w:szCs w:val="20"/>
          <w:shd w:val="pct10" w:color="auto" w:fill="FFFFFF"/>
        </w:rPr>
        <w:t>格式，英文</w:t>
      </w:r>
      <w:r>
        <w:rPr>
          <w:rStyle w:val="11"/>
          <w:rFonts w:ascii="黑体" w:eastAsia="黑体" w:hAnsi="黑体" w:hint="eastAsia"/>
          <w:sz w:val="20"/>
          <w:szCs w:val="20"/>
          <w:shd w:val="pct10" w:color="auto" w:fill="FFFFFF"/>
        </w:rPr>
        <w:t>或中文</w:t>
      </w:r>
    </w:p>
    <w:p w14:paraId="6B5AE50C" w14:textId="77777777" w:rsidR="00744DFD" w:rsidRDefault="0031409D">
      <w:pPr>
        <w:pStyle w:val="af4"/>
        <w:spacing w:line="300" w:lineRule="auto"/>
        <w:ind w:left="846" w:firstLineChars="0" w:firstLine="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鼓励提供高精度视频，将有助于专家理解及后期宣传推广</w:t>
      </w:r>
    </w:p>
    <w:p w14:paraId="1911EFED" w14:textId="77777777" w:rsidR="00744DFD" w:rsidRDefault="0031409D">
      <w:pPr>
        <w:pStyle w:val="af4"/>
        <w:spacing w:line="300" w:lineRule="auto"/>
        <w:ind w:left="846" w:firstLineChars="0" w:firstLine="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文件夹前缀命名规则：</w:t>
      </w:r>
      <w:r>
        <w:rPr>
          <w:rStyle w:val="11"/>
          <w:rFonts w:ascii="黑体" w:eastAsia="黑体" w:hAnsi="黑体" w:hint="eastAsia"/>
          <w:sz w:val="20"/>
          <w:szCs w:val="20"/>
          <w:shd w:val="pct10" w:color="auto" w:fill="FFFFFF"/>
        </w:rPr>
        <w:t>V</w:t>
      </w:r>
      <w:r>
        <w:rPr>
          <w:rStyle w:val="11"/>
          <w:rFonts w:ascii="黑体" w:eastAsia="黑体" w:hAnsi="黑体" w:hint="eastAsia"/>
          <w:sz w:val="20"/>
          <w:szCs w:val="20"/>
          <w:shd w:val="pct10" w:color="auto" w:fill="FFFFFF"/>
        </w:rPr>
        <w:t>，如</w:t>
      </w:r>
      <w:r>
        <w:rPr>
          <w:rStyle w:val="11"/>
          <w:rFonts w:ascii="黑体" w:eastAsia="黑体" w:hAnsi="黑体" w:hint="eastAsia"/>
          <w:sz w:val="20"/>
          <w:szCs w:val="20"/>
          <w:shd w:val="pct10" w:color="auto" w:fill="FFFFFF"/>
        </w:rPr>
        <w:t>V</w:t>
      </w:r>
      <w:r>
        <w:rPr>
          <w:rStyle w:val="11"/>
          <w:rFonts w:ascii="黑体" w:eastAsia="黑体" w:hAnsi="黑体"/>
          <w:sz w:val="20"/>
          <w:szCs w:val="20"/>
          <w:shd w:val="pct10" w:color="auto" w:fill="FFFFFF"/>
        </w:rPr>
        <w:t>1</w:t>
      </w:r>
      <w:r>
        <w:rPr>
          <w:rStyle w:val="11"/>
          <w:rFonts w:ascii="黑体" w:eastAsia="黑体" w:hAnsi="黑体" w:hint="eastAsia"/>
          <w:sz w:val="20"/>
          <w:szCs w:val="20"/>
          <w:shd w:val="pct10" w:color="auto" w:fill="FFFFFF"/>
        </w:rPr>
        <w:t>、</w:t>
      </w:r>
      <w:r>
        <w:rPr>
          <w:rStyle w:val="11"/>
          <w:rFonts w:ascii="黑体" w:eastAsia="黑体" w:hAnsi="黑体" w:hint="eastAsia"/>
          <w:sz w:val="20"/>
          <w:szCs w:val="20"/>
          <w:shd w:val="pct10" w:color="auto" w:fill="FFFFFF"/>
        </w:rPr>
        <w:t>V</w:t>
      </w:r>
      <w:r>
        <w:rPr>
          <w:rStyle w:val="11"/>
          <w:rFonts w:ascii="黑体" w:eastAsia="黑体" w:hAnsi="黑体"/>
          <w:sz w:val="20"/>
          <w:szCs w:val="20"/>
          <w:shd w:val="pct10" w:color="auto" w:fill="FFFFFF"/>
        </w:rPr>
        <w:t>2</w:t>
      </w:r>
      <w:r>
        <w:rPr>
          <w:rStyle w:val="11"/>
          <w:rFonts w:ascii="黑体" w:eastAsia="黑体" w:hAnsi="黑体" w:hint="eastAsia"/>
          <w:sz w:val="20"/>
          <w:szCs w:val="20"/>
          <w:shd w:val="pct10" w:color="auto" w:fill="FFFFFF"/>
        </w:rPr>
        <w:t>……</w:t>
      </w:r>
    </w:p>
    <w:p w14:paraId="602E2698" w14:textId="77777777" w:rsidR="00744DFD" w:rsidRDefault="0031409D">
      <w:pPr>
        <w:pStyle w:val="af4"/>
        <w:numPr>
          <w:ilvl w:val="1"/>
          <w:numId w:val="9"/>
        </w:numPr>
        <w:spacing w:line="300" w:lineRule="auto"/>
        <w:ind w:firstLineChars="0"/>
        <w:rPr>
          <w:rFonts w:ascii="黑体" w:eastAsia="黑体" w:hAnsi="黑体"/>
          <w:sz w:val="24"/>
        </w:rPr>
      </w:pPr>
      <w:r>
        <w:rPr>
          <w:rFonts w:ascii="黑体" w:eastAsia="黑体" w:hAnsi="黑体"/>
          <w:sz w:val="24"/>
        </w:rPr>
        <w:t>O:(</w:t>
      </w:r>
      <w:r>
        <w:rPr>
          <w:rFonts w:ascii="黑体" w:eastAsia="黑体" w:hAnsi="黑体" w:hint="eastAsia"/>
          <w:sz w:val="24"/>
        </w:rPr>
        <w:t>Others</w:t>
      </w:r>
      <w:r>
        <w:rPr>
          <w:rFonts w:ascii="黑体" w:eastAsia="黑体" w:hAnsi="黑体"/>
          <w:sz w:val="24"/>
        </w:rPr>
        <w:t>):</w:t>
      </w:r>
      <w:r>
        <w:rPr>
          <w:rFonts w:ascii="黑体" w:eastAsia="黑体" w:hAnsi="黑体" w:hint="eastAsia"/>
          <w:sz w:val="24"/>
        </w:rPr>
        <w:t>其它必要材料（可选）</w:t>
      </w:r>
    </w:p>
    <w:p w14:paraId="658B8AB4" w14:textId="77777777" w:rsidR="00744DFD" w:rsidRDefault="0031409D">
      <w:pPr>
        <w:pStyle w:val="af4"/>
        <w:spacing w:line="300" w:lineRule="auto"/>
        <w:ind w:left="846" w:firstLineChars="0" w:firstLine="0"/>
        <w:rPr>
          <w:rStyle w:val="11"/>
          <w:sz w:val="20"/>
          <w:szCs w:val="20"/>
          <w:shd w:val="pct10" w:color="auto" w:fill="FFFFFF"/>
        </w:rPr>
      </w:pPr>
      <w:r>
        <w:rPr>
          <w:rStyle w:val="11"/>
          <w:rFonts w:hint="eastAsia"/>
          <w:sz w:val="20"/>
          <w:szCs w:val="20"/>
          <w:shd w:val="pct10" w:color="auto" w:fill="FFFFFF"/>
        </w:rPr>
        <w:t>项目介绍</w:t>
      </w:r>
      <w:r>
        <w:rPr>
          <w:rStyle w:val="11"/>
          <w:rFonts w:hint="eastAsia"/>
          <w:sz w:val="20"/>
          <w:szCs w:val="20"/>
          <w:shd w:val="pct10" w:color="auto" w:fill="FFFFFF"/>
        </w:rPr>
        <w:t>ppt</w:t>
      </w:r>
      <w:r>
        <w:rPr>
          <w:rStyle w:val="11"/>
          <w:rFonts w:hint="eastAsia"/>
          <w:sz w:val="20"/>
          <w:szCs w:val="20"/>
          <w:shd w:val="pct10" w:color="auto" w:fill="FFFFFF"/>
        </w:rPr>
        <w:t>文件、相关媒体报道材料及其他补充材料</w:t>
      </w:r>
    </w:p>
    <w:p w14:paraId="35551467" w14:textId="77777777" w:rsidR="00744DFD" w:rsidRDefault="0031409D">
      <w:pPr>
        <w:pStyle w:val="af4"/>
        <w:spacing w:line="300" w:lineRule="auto"/>
        <w:ind w:left="846" w:firstLineChars="0" w:firstLine="0"/>
        <w:rPr>
          <w:rStyle w:val="11"/>
          <w:sz w:val="20"/>
          <w:szCs w:val="20"/>
          <w:shd w:val="pct10" w:color="auto" w:fill="FFFFFF"/>
        </w:rPr>
      </w:pPr>
      <w:r>
        <w:rPr>
          <w:rStyle w:val="11"/>
          <w:sz w:val="20"/>
          <w:szCs w:val="20"/>
          <w:shd w:val="pct10" w:color="auto" w:fill="FFFFFF"/>
        </w:rPr>
        <w:t>其它必要材料</w:t>
      </w:r>
    </w:p>
    <w:p w14:paraId="1BFC744F" w14:textId="77777777" w:rsidR="00744DFD" w:rsidRDefault="0031409D">
      <w:pPr>
        <w:pStyle w:val="af4"/>
        <w:spacing w:line="300" w:lineRule="auto"/>
        <w:ind w:left="846" w:firstLineChars="0" w:firstLine="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文件夹前缀命名规则：</w:t>
      </w:r>
      <w:r>
        <w:rPr>
          <w:rStyle w:val="11"/>
          <w:rFonts w:ascii="黑体" w:eastAsia="黑体" w:hAnsi="黑体"/>
          <w:sz w:val="20"/>
          <w:szCs w:val="20"/>
          <w:shd w:val="pct10" w:color="auto" w:fill="FFFFFF"/>
        </w:rPr>
        <w:t>O</w:t>
      </w:r>
      <w:r>
        <w:rPr>
          <w:rStyle w:val="11"/>
          <w:rFonts w:ascii="黑体" w:eastAsia="黑体" w:hAnsi="黑体" w:hint="eastAsia"/>
          <w:sz w:val="20"/>
          <w:szCs w:val="20"/>
          <w:shd w:val="pct10" w:color="auto" w:fill="FFFFFF"/>
        </w:rPr>
        <w:t>，如</w:t>
      </w:r>
      <w:r>
        <w:rPr>
          <w:rStyle w:val="11"/>
          <w:rFonts w:ascii="黑体" w:eastAsia="黑体" w:hAnsi="黑体"/>
          <w:sz w:val="20"/>
          <w:szCs w:val="20"/>
          <w:shd w:val="pct10" w:color="auto" w:fill="FFFFFF"/>
        </w:rPr>
        <w:t>O1</w:t>
      </w:r>
      <w:r>
        <w:rPr>
          <w:rStyle w:val="11"/>
          <w:rFonts w:ascii="黑体" w:eastAsia="黑体" w:hAnsi="黑体" w:hint="eastAsia"/>
          <w:sz w:val="20"/>
          <w:szCs w:val="20"/>
          <w:shd w:val="pct10" w:color="auto" w:fill="FFFFFF"/>
        </w:rPr>
        <w:t>、</w:t>
      </w:r>
      <w:r>
        <w:rPr>
          <w:rStyle w:val="11"/>
          <w:rFonts w:ascii="黑体" w:eastAsia="黑体" w:hAnsi="黑体"/>
          <w:sz w:val="20"/>
          <w:szCs w:val="20"/>
          <w:shd w:val="pct10" w:color="auto" w:fill="FFFFFF"/>
        </w:rPr>
        <w:t>O2</w:t>
      </w:r>
      <w:r>
        <w:rPr>
          <w:rStyle w:val="11"/>
          <w:rFonts w:ascii="黑体" w:eastAsia="黑体" w:hAnsi="黑体" w:hint="eastAsia"/>
          <w:sz w:val="20"/>
          <w:szCs w:val="20"/>
          <w:shd w:val="pct10" w:color="auto" w:fill="FFFFFF"/>
        </w:rPr>
        <w:t>……</w:t>
      </w:r>
    </w:p>
    <w:p w14:paraId="3F06B9B7" w14:textId="77777777" w:rsidR="00744DFD" w:rsidRDefault="00744DFD">
      <w:pPr>
        <w:pStyle w:val="af4"/>
        <w:spacing w:line="300" w:lineRule="auto"/>
        <w:ind w:left="846" w:firstLineChars="0" w:firstLine="0"/>
        <w:rPr>
          <w:rStyle w:val="11"/>
          <w:rFonts w:ascii="黑体" w:eastAsia="黑体" w:hAnsi="黑体"/>
          <w:sz w:val="20"/>
          <w:szCs w:val="20"/>
          <w:shd w:val="pct10" w:color="auto" w:fill="FFFFFF"/>
        </w:rPr>
      </w:pPr>
    </w:p>
    <w:p w14:paraId="000F721C" w14:textId="77777777" w:rsidR="00744DFD" w:rsidRDefault="0031409D">
      <w:pPr>
        <w:pStyle w:val="af4"/>
        <w:numPr>
          <w:ilvl w:val="0"/>
          <w:numId w:val="8"/>
        </w:numPr>
        <w:spacing w:line="300" w:lineRule="auto"/>
        <w:ind w:firstLineChars="0"/>
        <w:rPr>
          <w:b/>
          <w:bCs/>
          <w:smallCaps/>
          <w:sz w:val="24"/>
        </w:rPr>
      </w:pPr>
      <w:r>
        <w:rPr>
          <w:b/>
          <w:bCs/>
          <w:smallCaps/>
          <w:sz w:val="24"/>
        </w:rPr>
        <w:t>邮件</w:t>
      </w:r>
      <w:r>
        <w:rPr>
          <w:rFonts w:hint="eastAsia"/>
          <w:b/>
          <w:bCs/>
          <w:smallCaps/>
          <w:sz w:val="24"/>
        </w:rPr>
        <w:t>格式</w:t>
      </w:r>
      <w:r>
        <w:rPr>
          <w:b/>
          <w:bCs/>
          <w:smallCaps/>
          <w:sz w:val="24"/>
        </w:rPr>
        <w:t>要求</w:t>
      </w:r>
    </w:p>
    <w:p w14:paraId="6B993A5E" w14:textId="77777777" w:rsidR="00744DFD" w:rsidRDefault="0031409D">
      <w:pPr>
        <w:pStyle w:val="af4"/>
        <w:spacing w:line="300" w:lineRule="auto"/>
        <w:ind w:left="846" w:firstLineChars="0" w:firstLine="0"/>
        <w:rPr>
          <w:rStyle w:val="11"/>
          <w:smallCaps w:val="0"/>
          <w:sz w:val="20"/>
          <w:szCs w:val="20"/>
          <w:shd w:val="pct10" w:color="auto" w:fill="FFFFFF"/>
        </w:rPr>
      </w:pPr>
      <w:r>
        <w:rPr>
          <w:rStyle w:val="11"/>
          <w:smallCaps w:val="0"/>
          <w:sz w:val="20"/>
          <w:szCs w:val="20"/>
          <w:shd w:val="pct10" w:color="auto" w:fill="FFFFFF"/>
        </w:rPr>
        <w:t>邮件主题格式：</w:t>
      </w:r>
      <w:r>
        <w:rPr>
          <w:rStyle w:val="11"/>
          <w:rFonts w:hint="eastAsia"/>
          <w:b/>
          <w:bCs/>
          <w:smallCaps w:val="0"/>
          <w:sz w:val="20"/>
          <w:szCs w:val="20"/>
          <w:shd w:val="pct10" w:color="auto" w:fill="FFFFFF"/>
        </w:rPr>
        <w:t>地区或国家</w:t>
      </w:r>
      <w:r>
        <w:rPr>
          <w:rStyle w:val="11"/>
          <w:rFonts w:hint="eastAsia"/>
          <w:b/>
          <w:bCs/>
          <w:smallCaps w:val="0"/>
          <w:sz w:val="20"/>
          <w:szCs w:val="20"/>
          <w:shd w:val="pct10" w:color="auto" w:fill="FFFFFF"/>
        </w:rPr>
        <w:t>+</w:t>
      </w:r>
      <w:r>
        <w:rPr>
          <w:rStyle w:val="11"/>
          <w:rFonts w:hint="eastAsia"/>
          <w:b/>
          <w:bCs/>
          <w:smallCaps w:val="0"/>
          <w:sz w:val="20"/>
          <w:szCs w:val="20"/>
          <w:shd w:val="pct10" w:color="auto" w:fill="FFFFFF"/>
        </w:rPr>
        <w:t>城市</w:t>
      </w:r>
      <w:r>
        <w:rPr>
          <w:rStyle w:val="11"/>
          <w:rFonts w:hint="eastAsia"/>
          <w:b/>
          <w:bCs/>
          <w:smallCaps w:val="0"/>
          <w:sz w:val="20"/>
          <w:szCs w:val="20"/>
          <w:shd w:val="pct10" w:color="auto" w:fill="FFFFFF"/>
        </w:rPr>
        <w:t>+</w:t>
      </w:r>
      <w:r>
        <w:rPr>
          <w:rStyle w:val="11"/>
          <w:rFonts w:hint="eastAsia"/>
          <w:b/>
          <w:bCs/>
          <w:smallCaps w:val="0"/>
          <w:sz w:val="20"/>
          <w:szCs w:val="20"/>
          <w:shd w:val="pct10" w:color="auto" w:fill="FFFFFF"/>
        </w:rPr>
        <w:t>案例关键词</w:t>
      </w:r>
    </w:p>
    <w:p w14:paraId="706109B4" w14:textId="77777777" w:rsidR="00744DFD" w:rsidRDefault="0031409D">
      <w:pPr>
        <w:pStyle w:val="af4"/>
        <w:spacing w:line="300" w:lineRule="auto"/>
        <w:ind w:left="846" w:firstLineChars="0" w:firstLine="0"/>
        <w:rPr>
          <w:rStyle w:val="11"/>
          <w:smallCaps w:val="0"/>
          <w:sz w:val="20"/>
          <w:szCs w:val="20"/>
          <w:shd w:val="pct10" w:color="auto" w:fill="FFFFFF"/>
        </w:rPr>
      </w:pPr>
      <w:r>
        <w:rPr>
          <w:rStyle w:val="11"/>
          <w:rFonts w:hint="eastAsia"/>
          <w:smallCaps w:val="0"/>
          <w:sz w:val="20"/>
          <w:szCs w:val="20"/>
          <w:shd w:val="pct10" w:color="auto" w:fill="FFFFFF"/>
        </w:rPr>
        <w:t>所有材料均采用邮件附件形式（即包含</w:t>
      </w:r>
      <w:r>
        <w:rPr>
          <w:rStyle w:val="11"/>
          <w:rFonts w:hint="eastAsia"/>
          <w:smallCaps w:val="0"/>
          <w:sz w:val="20"/>
          <w:szCs w:val="20"/>
          <w:shd w:val="pct10" w:color="auto" w:fill="FFFFFF"/>
        </w:rPr>
        <w:t>A</w:t>
      </w:r>
      <w:r>
        <w:rPr>
          <w:rStyle w:val="11"/>
          <w:smallCaps w:val="0"/>
          <w:sz w:val="20"/>
          <w:szCs w:val="20"/>
          <w:shd w:val="pct10" w:color="auto" w:fill="FFFFFF"/>
        </w:rPr>
        <w:t>、</w:t>
      </w:r>
      <w:r>
        <w:rPr>
          <w:rStyle w:val="11"/>
          <w:smallCaps w:val="0"/>
          <w:sz w:val="20"/>
          <w:szCs w:val="20"/>
          <w:shd w:val="pct10" w:color="auto" w:fill="FFFFFF"/>
        </w:rPr>
        <w:t>D</w:t>
      </w:r>
      <w:r>
        <w:rPr>
          <w:rStyle w:val="11"/>
          <w:smallCaps w:val="0"/>
          <w:sz w:val="20"/>
          <w:szCs w:val="20"/>
          <w:shd w:val="pct10" w:color="auto" w:fill="FFFFFF"/>
        </w:rPr>
        <w:t>、</w:t>
      </w:r>
      <w:r>
        <w:rPr>
          <w:rStyle w:val="11"/>
          <w:rFonts w:hint="eastAsia"/>
          <w:smallCaps w:val="0"/>
          <w:sz w:val="20"/>
          <w:szCs w:val="20"/>
          <w:shd w:val="pct10" w:color="auto" w:fill="FFFFFF"/>
        </w:rPr>
        <w:t>P</w:t>
      </w:r>
      <w:r>
        <w:rPr>
          <w:rStyle w:val="11"/>
          <w:smallCaps w:val="0"/>
          <w:sz w:val="20"/>
          <w:szCs w:val="20"/>
          <w:shd w:val="pct10" w:color="auto" w:fill="FFFFFF"/>
        </w:rPr>
        <w:t>1</w:t>
      </w:r>
      <w:r>
        <w:rPr>
          <w:rStyle w:val="11"/>
          <w:smallCaps w:val="0"/>
          <w:sz w:val="20"/>
          <w:szCs w:val="20"/>
          <w:shd w:val="pct10" w:color="auto" w:fill="FFFFFF"/>
        </w:rPr>
        <w:t>、</w:t>
      </w:r>
      <w:r>
        <w:rPr>
          <w:rStyle w:val="11"/>
          <w:rFonts w:hint="eastAsia"/>
          <w:smallCaps w:val="0"/>
          <w:sz w:val="20"/>
          <w:szCs w:val="20"/>
          <w:shd w:val="pct10" w:color="auto" w:fill="FFFFFF"/>
        </w:rPr>
        <w:t>P</w:t>
      </w:r>
      <w:r>
        <w:rPr>
          <w:rStyle w:val="11"/>
          <w:smallCaps w:val="0"/>
          <w:sz w:val="20"/>
          <w:szCs w:val="20"/>
          <w:shd w:val="pct10" w:color="auto" w:fill="FFFFFF"/>
        </w:rPr>
        <w:t>2</w:t>
      </w:r>
      <w:r>
        <w:rPr>
          <w:rStyle w:val="11"/>
          <w:smallCaps w:val="0"/>
          <w:sz w:val="20"/>
          <w:szCs w:val="20"/>
          <w:shd w:val="pct10" w:color="auto" w:fill="FFFFFF"/>
        </w:rPr>
        <w:t>、</w:t>
      </w:r>
      <w:r>
        <w:rPr>
          <w:rStyle w:val="11"/>
          <w:smallCaps w:val="0"/>
          <w:sz w:val="20"/>
          <w:szCs w:val="20"/>
          <w:shd w:val="pct10" w:color="auto" w:fill="FFFFFF"/>
        </w:rPr>
        <w:t>V</w:t>
      </w:r>
      <w:r>
        <w:rPr>
          <w:rStyle w:val="11"/>
          <w:rFonts w:hint="eastAsia"/>
          <w:smallCaps w:val="0"/>
          <w:sz w:val="20"/>
          <w:szCs w:val="20"/>
          <w:shd w:val="pct10" w:color="auto" w:fill="FFFFFF"/>
        </w:rPr>
        <w:t>等的若干文件夹）</w:t>
      </w:r>
    </w:p>
    <w:p w14:paraId="55BE390C" w14:textId="77777777" w:rsidR="00744DFD" w:rsidRDefault="0031409D">
      <w:pPr>
        <w:pStyle w:val="af4"/>
        <w:spacing w:line="300" w:lineRule="auto"/>
        <w:ind w:left="846" w:firstLineChars="0" w:firstLine="0"/>
        <w:rPr>
          <w:rStyle w:val="11"/>
          <w:smallCaps w:val="0"/>
          <w:sz w:val="20"/>
          <w:szCs w:val="20"/>
          <w:shd w:val="pct10" w:color="auto" w:fill="FFFFFF"/>
        </w:rPr>
      </w:pPr>
      <w:r>
        <w:rPr>
          <w:rStyle w:val="11"/>
          <w:rFonts w:hint="eastAsia"/>
          <w:smallCaps w:val="0"/>
          <w:sz w:val="20"/>
          <w:szCs w:val="20"/>
          <w:shd w:val="pct10" w:color="auto" w:fill="FFFFFF"/>
        </w:rPr>
        <w:t>指定邮箱：</w:t>
      </w:r>
      <w:r>
        <w:rPr>
          <w:rStyle w:val="11"/>
          <w:rFonts w:hint="eastAsia"/>
          <w:smallCaps w:val="0"/>
          <w:sz w:val="20"/>
          <w:szCs w:val="20"/>
          <w:shd w:val="pct10" w:color="auto" w:fill="FFFFFF"/>
        </w:rPr>
        <w:t>4</w:t>
      </w:r>
      <w:r>
        <w:rPr>
          <w:rStyle w:val="11"/>
          <w:smallCaps w:val="0"/>
          <w:sz w:val="20"/>
          <w:szCs w:val="20"/>
          <w:shd w:val="pct10" w:color="auto" w:fill="FFFFFF"/>
        </w:rPr>
        <w:t>4whc@whitrap.com</w:t>
      </w:r>
    </w:p>
    <w:p w14:paraId="7D9F6888" w14:textId="77777777" w:rsidR="00744DFD" w:rsidRDefault="0031409D">
      <w:pPr>
        <w:pStyle w:val="af4"/>
        <w:spacing w:line="300" w:lineRule="auto"/>
        <w:ind w:left="846" w:firstLineChars="0" w:firstLine="0"/>
        <w:rPr>
          <w:rFonts w:ascii="黑体" w:eastAsia="黑体" w:hAnsi="黑体"/>
          <w:b/>
          <w:bCs/>
          <w:smallCaps/>
          <w:sz w:val="32"/>
          <w:szCs w:val="32"/>
        </w:rPr>
      </w:pPr>
      <w:r>
        <w:rPr>
          <w:rStyle w:val="11"/>
          <w:rFonts w:hint="eastAsia"/>
          <w:smallCaps w:val="0"/>
          <w:sz w:val="20"/>
          <w:szCs w:val="20"/>
          <w:shd w:val="pct10" w:color="auto" w:fill="FFFFFF"/>
        </w:rPr>
        <w:t>备用邮箱：</w:t>
      </w:r>
      <w:r>
        <w:rPr>
          <w:rStyle w:val="11"/>
          <w:rFonts w:hint="eastAsia"/>
          <w:smallCaps w:val="0"/>
          <w:sz w:val="20"/>
          <w:szCs w:val="20"/>
          <w:shd w:val="pct10" w:color="auto" w:fill="FFFFFF"/>
        </w:rPr>
        <w:t>crea</w:t>
      </w:r>
      <w:r>
        <w:rPr>
          <w:rStyle w:val="11"/>
          <w:smallCaps w:val="0"/>
          <w:sz w:val="20"/>
          <w:szCs w:val="20"/>
          <w:shd w:val="pct10" w:color="auto" w:fill="FFFFFF"/>
        </w:rPr>
        <w:t>tiveheritage@163.com</w:t>
      </w:r>
    </w:p>
    <w:p w14:paraId="677A2E2D" w14:textId="77777777" w:rsidR="00744DFD" w:rsidRDefault="00744DFD">
      <w:pPr>
        <w:widowControl/>
        <w:jc w:val="left"/>
        <w:rPr>
          <w:rFonts w:ascii="黑体" w:eastAsia="黑体" w:hAnsi="黑体"/>
          <w:b/>
          <w:bCs/>
          <w:smallCaps/>
          <w:sz w:val="32"/>
          <w:szCs w:val="32"/>
        </w:rPr>
      </w:pPr>
    </w:p>
    <w:p w14:paraId="554A6F74" w14:textId="77777777" w:rsidR="00744DFD" w:rsidRDefault="0031409D">
      <w:pPr>
        <w:pStyle w:val="af4"/>
        <w:spacing w:line="300" w:lineRule="auto"/>
        <w:ind w:left="846" w:firstLineChars="900" w:firstLine="2891"/>
        <w:rPr>
          <w:rFonts w:ascii="黑体" w:eastAsia="黑体" w:hAnsi="黑体"/>
          <w:b/>
          <w:bCs/>
          <w:smallCaps/>
          <w:sz w:val="32"/>
          <w:szCs w:val="32"/>
        </w:rPr>
      </w:pPr>
      <w:r>
        <w:rPr>
          <w:rFonts w:ascii="黑体" w:eastAsia="黑体" w:hAnsi="黑体"/>
          <w:b/>
          <w:bCs/>
          <w:smallCaps/>
          <w:sz w:val="32"/>
          <w:szCs w:val="32"/>
        </w:rPr>
        <w:t>常见问题</w:t>
      </w:r>
    </w:p>
    <w:p w14:paraId="23A29FB1" w14:textId="77777777" w:rsidR="00744DFD" w:rsidRDefault="00744DFD">
      <w:pPr>
        <w:pStyle w:val="af4"/>
        <w:spacing w:line="300" w:lineRule="auto"/>
        <w:ind w:left="846" w:firstLineChars="0" w:firstLine="0"/>
        <w:rPr>
          <w:rStyle w:val="11"/>
          <w:sz w:val="20"/>
          <w:szCs w:val="20"/>
          <w:shd w:val="pct10" w:color="auto" w:fill="FFFFFF"/>
        </w:rPr>
      </w:pPr>
    </w:p>
    <w:p w14:paraId="30D50804" w14:textId="77777777" w:rsidR="00744DFD" w:rsidRDefault="0031409D">
      <w:pPr>
        <w:pStyle w:val="af4"/>
        <w:widowControl/>
        <w:numPr>
          <w:ilvl w:val="0"/>
          <w:numId w:val="10"/>
        </w:numPr>
        <w:ind w:firstLineChars="0"/>
        <w:rPr>
          <w:rFonts w:ascii="Microsoft YaHei UI" w:eastAsia="Microsoft YaHei UI" w:hAnsi="Microsoft YaHei UI" w:cs="宋体"/>
          <w:b/>
          <w:bCs/>
          <w:color w:val="026AB4"/>
          <w:kern w:val="0"/>
          <w:sz w:val="24"/>
          <w:shd w:val="clear" w:color="auto" w:fill="FFFED5"/>
        </w:rPr>
      </w:pPr>
      <w:r>
        <w:rPr>
          <w:rFonts w:ascii="Microsoft YaHei UI" w:eastAsia="Microsoft YaHei UI" w:hAnsi="Microsoft YaHei UI" w:cs="宋体" w:hint="eastAsia"/>
          <w:b/>
          <w:bCs/>
          <w:color w:val="026AB4"/>
          <w:kern w:val="0"/>
          <w:sz w:val="24"/>
          <w:shd w:val="clear" w:color="auto" w:fill="FFFED5"/>
        </w:rPr>
        <w:t>问：未列入教科文组织官方世界遗产名录的遗产地是否可以申报？</w:t>
      </w:r>
    </w:p>
    <w:p w14:paraId="77A15C90" w14:textId="77777777" w:rsidR="00744DFD" w:rsidRDefault="0031409D">
      <w:pPr>
        <w:widowControl/>
        <w:ind w:firstLineChars="300" w:firstLine="720"/>
        <w:rPr>
          <w:rFonts w:ascii="Microsoft YaHei UI" w:eastAsia="Microsoft YaHei UI" w:hAnsi="Microsoft YaHei UI" w:cs="宋体"/>
          <w:color w:val="333333"/>
          <w:kern w:val="0"/>
          <w:sz w:val="24"/>
        </w:rPr>
      </w:pPr>
      <w:r>
        <w:rPr>
          <w:rFonts w:ascii="Microsoft YaHei UI" w:eastAsia="Microsoft YaHei UI" w:hAnsi="Microsoft YaHei UI" w:cs="宋体" w:hint="eastAsia"/>
          <w:color w:val="333333"/>
          <w:kern w:val="0"/>
          <w:sz w:val="24"/>
        </w:rPr>
        <w:t>联合国粮农组织的全球重要农业文化遗产（</w:t>
      </w:r>
      <w:r>
        <w:rPr>
          <w:rFonts w:ascii="Microsoft YaHei UI" w:eastAsia="Microsoft YaHei UI" w:hAnsi="Microsoft YaHei UI" w:cs="宋体" w:hint="eastAsia"/>
          <w:color w:val="333333"/>
          <w:kern w:val="0"/>
          <w:sz w:val="24"/>
        </w:rPr>
        <w:t>GIAHS</w:t>
      </w:r>
      <w:r>
        <w:rPr>
          <w:rFonts w:ascii="Microsoft YaHei UI" w:eastAsia="Microsoft YaHei UI" w:hAnsi="Microsoft YaHei UI" w:cs="宋体" w:hint="eastAsia"/>
          <w:color w:val="333333"/>
          <w:kern w:val="0"/>
          <w:sz w:val="24"/>
        </w:rPr>
        <w:t>）是否可以申报？</w:t>
      </w:r>
    </w:p>
    <w:p w14:paraId="0468FBB9" w14:textId="77777777" w:rsidR="00744DFD" w:rsidRDefault="00744DFD">
      <w:pPr>
        <w:widowControl/>
        <w:rPr>
          <w:rFonts w:ascii="Microsoft YaHei UI" w:eastAsia="Microsoft YaHei UI" w:hAnsi="Microsoft YaHei UI" w:cs="宋体"/>
          <w:color w:val="333333"/>
          <w:kern w:val="0"/>
          <w:sz w:val="24"/>
        </w:rPr>
      </w:pPr>
    </w:p>
    <w:p w14:paraId="4A8DA1FA" w14:textId="77777777" w:rsidR="00744DFD" w:rsidRDefault="0031409D">
      <w:pPr>
        <w:widowControl/>
        <w:ind w:firstLineChars="100" w:firstLine="240"/>
        <w:rPr>
          <w:rFonts w:ascii="Microsoft YaHei UI" w:eastAsia="Microsoft YaHei UI" w:hAnsi="Microsoft YaHei UI" w:cs="宋体"/>
          <w:b/>
          <w:bCs/>
          <w:color w:val="333333"/>
          <w:kern w:val="0"/>
          <w:sz w:val="24"/>
        </w:rPr>
      </w:pPr>
      <w:r>
        <w:rPr>
          <w:rFonts w:ascii="Microsoft YaHei UI" w:eastAsia="Microsoft YaHei UI" w:hAnsi="Microsoft YaHei UI" w:cs="宋体" w:hint="eastAsia"/>
          <w:b/>
          <w:bCs/>
          <w:color w:val="333333"/>
          <w:kern w:val="0"/>
          <w:sz w:val="24"/>
        </w:rPr>
        <w:t>答：可以。</w:t>
      </w:r>
    </w:p>
    <w:p w14:paraId="368BCF62" w14:textId="77777777" w:rsidR="00744DFD" w:rsidRDefault="0031409D">
      <w:pPr>
        <w:widowControl/>
        <w:numPr>
          <w:ilvl w:val="0"/>
          <w:numId w:val="11"/>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本奖项重点关注的是广义遗产价值的挖掘及其传播，不限于教科文组织官方的世界遗产名录，各种类型、层次具有一定文化和自然价值的遗产地、历史村镇、古迹、非物质文化遗产等有关案例均可申报。</w:t>
      </w:r>
    </w:p>
    <w:p w14:paraId="2C9FBB18" w14:textId="77777777" w:rsidR="00744DFD" w:rsidRDefault="00744DFD">
      <w:pPr>
        <w:widowControl/>
        <w:rPr>
          <w:rFonts w:ascii="Microsoft YaHei UI" w:eastAsia="Microsoft YaHei UI" w:hAnsi="Microsoft YaHei UI" w:cs="宋体"/>
          <w:color w:val="888888"/>
          <w:kern w:val="0"/>
          <w:szCs w:val="21"/>
        </w:rPr>
      </w:pPr>
    </w:p>
    <w:p w14:paraId="06D94F0E" w14:textId="77777777" w:rsidR="00744DFD" w:rsidRDefault="0031409D">
      <w:pPr>
        <w:pStyle w:val="af4"/>
        <w:widowControl/>
        <w:numPr>
          <w:ilvl w:val="0"/>
          <w:numId w:val="10"/>
        </w:numPr>
        <w:ind w:firstLineChars="0"/>
        <w:rPr>
          <w:rFonts w:ascii="Microsoft YaHei UI" w:eastAsia="Microsoft YaHei UI" w:hAnsi="Microsoft YaHei UI" w:cs="宋体"/>
          <w:b/>
          <w:bCs/>
          <w:color w:val="026AB4"/>
          <w:kern w:val="0"/>
          <w:sz w:val="24"/>
          <w:shd w:val="clear" w:color="auto" w:fill="FFFED5"/>
        </w:rPr>
      </w:pPr>
      <w:r>
        <w:rPr>
          <w:rFonts w:ascii="Microsoft YaHei UI" w:eastAsia="Microsoft YaHei UI" w:hAnsi="Microsoft YaHei UI" w:cs="宋体" w:hint="eastAsia"/>
          <w:b/>
          <w:bCs/>
          <w:color w:val="026AB4"/>
          <w:kern w:val="0"/>
          <w:sz w:val="24"/>
          <w:shd w:val="clear" w:color="auto" w:fill="FFFED5"/>
        </w:rPr>
        <w:t>问：在申报文件准备中，如何更好突出案例的特色？</w:t>
      </w:r>
    </w:p>
    <w:p w14:paraId="59BA7C90" w14:textId="77777777" w:rsidR="00744DFD" w:rsidRDefault="0031409D">
      <w:pPr>
        <w:widowControl/>
        <w:ind w:firstLineChars="100" w:firstLine="240"/>
        <w:rPr>
          <w:rFonts w:ascii="Microsoft YaHei UI" w:eastAsia="Microsoft YaHei UI" w:hAnsi="Microsoft YaHei UI" w:cs="宋体"/>
          <w:b/>
          <w:bCs/>
          <w:color w:val="333333"/>
          <w:kern w:val="0"/>
          <w:sz w:val="24"/>
        </w:rPr>
      </w:pPr>
      <w:r>
        <w:rPr>
          <w:rFonts w:ascii="Microsoft YaHei UI" w:eastAsia="Microsoft YaHei UI" w:hAnsi="Microsoft YaHei UI" w:cs="宋体" w:hint="eastAsia"/>
          <w:b/>
          <w:bCs/>
          <w:color w:val="333333"/>
          <w:kern w:val="0"/>
          <w:sz w:val="24"/>
        </w:rPr>
        <w:t>答：</w:t>
      </w:r>
      <w:r>
        <w:rPr>
          <w:rFonts w:ascii="Microsoft YaHei UI" w:eastAsia="Microsoft YaHei UI" w:hAnsi="Microsoft YaHei UI" w:cs="宋体" w:hint="eastAsia"/>
          <w:b/>
          <w:bCs/>
          <w:color w:val="333333"/>
          <w:kern w:val="0"/>
          <w:sz w:val="24"/>
        </w:rPr>
        <w:t>A</w:t>
      </w:r>
      <w:r>
        <w:rPr>
          <w:rFonts w:ascii="Microsoft YaHei UI" w:eastAsia="Microsoft YaHei UI" w:hAnsi="Microsoft YaHei UI" w:cs="宋体"/>
          <w:b/>
          <w:bCs/>
          <w:color w:val="333333"/>
          <w:kern w:val="0"/>
          <w:sz w:val="24"/>
        </w:rPr>
        <w:t>WHEIC</w:t>
      </w:r>
      <w:r>
        <w:rPr>
          <w:rFonts w:ascii="Microsoft YaHei UI" w:eastAsia="Microsoft YaHei UI" w:hAnsi="Microsoft YaHei UI" w:cs="宋体" w:hint="eastAsia"/>
          <w:b/>
          <w:bCs/>
          <w:color w:val="333333"/>
          <w:kern w:val="0"/>
          <w:sz w:val="24"/>
        </w:rPr>
        <w:t>的重点在于发现、鼓励和推动遗产领域的模式创新。</w:t>
      </w:r>
    </w:p>
    <w:p w14:paraId="62498E28" w14:textId="77777777" w:rsidR="00744DFD" w:rsidRDefault="0031409D">
      <w:pPr>
        <w:widowControl/>
        <w:numPr>
          <w:ilvl w:val="0"/>
          <w:numId w:val="11"/>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这种模式的创新可以体现在多个方面，包括理念、技术、多方、合作、传播中的一个或多个方面，通常借助了创意或科技（不一定是高科技）手段，在原有基础上实现了一定的前进与创新，在某个方面代表了未来的发展趋势。</w:t>
      </w:r>
    </w:p>
    <w:p w14:paraId="3ADF794F" w14:textId="77777777" w:rsidR="00744DFD" w:rsidRDefault="00744DFD">
      <w:pPr>
        <w:widowControl/>
        <w:rPr>
          <w:rFonts w:ascii="Microsoft YaHei UI" w:eastAsia="Microsoft YaHei UI" w:hAnsi="Microsoft YaHei UI" w:cs="宋体"/>
          <w:color w:val="888888"/>
          <w:kern w:val="0"/>
          <w:szCs w:val="21"/>
        </w:rPr>
      </w:pPr>
    </w:p>
    <w:p w14:paraId="2A3DB14E" w14:textId="77777777" w:rsidR="00744DFD" w:rsidRDefault="0031409D">
      <w:pPr>
        <w:pStyle w:val="af4"/>
        <w:widowControl/>
        <w:numPr>
          <w:ilvl w:val="0"/>
          <w:numId w:val="10"/>
        </w:numPr>
        <w:ind w:firstLineChars="0"/>
        <w:rPr>
          <w:rFonts w:ascii="Microsoft YaHei UI" w:eastAsia="Microsoft YaHei UI" w:hAnsi="Microsoft YaHei UI" w:cs="宋体"/>
          <w:b/>
          <w:bCs/>
          <w:color w:val="026AB4"/>
          <w:kern w:val="0"/>
          <w:sz w:val="24"/>
          <w:shd w:val="clear" w:color="auto" w:fill="FFFED5"/>
        </w:rPr>
      </w:pPr>
      <w:r>
        <w:rPr>
          <w:rFonts w:ascii="Microsoft YaHei UI" w:eastAsia="Microsoft YaHei UI" w:hAnsi="Microsoft YaHei UI" w:cs="宋体" w:hint="eastAsia"/>
          <w:b/>
          <w:bCs/>
          <w:color w:val="026AB4"/>
          <w:kern w:val="0"/>
          <w:sz w:val="24"/>
          <w:shd w:val="clear" w:color="auto" w:fill="FFFED5"/>
        </w:rPr>
        <w:t>问：受益对象一定是青少年吗？</w:t>
      </w:r>
    </w:p>
    <w:p w14:paraId="1BC7BC81" w14:textId="77777777" w:rsidR="00744DFD" w:rsidRDefault="0031409D">
      <w:pPr>
        <w:widowControl/>
        <w:ind w:firstLineChars="100" w:firstLine="240"/>
        <w:rPr>
          <w:rFonts w:ascii="Microsoft YaHei UI" w:eastAsia="Microsoft YaHei UI" w:hAnsi="Microsoft YaHei UI" w:cs="宋体"/>
          <w:b/>
          <w:bCs/>
          <w:color w:val="333333"/>
          <w:kern w:val="0"/>
          <w:sz w:val="24"/>
        </w:rPr>
      </w:pPr>
      <w:r>
        <w:rPr>
          <w:rFonts w:ascii="Microsoft YaHei UI" w:eastAsia="Microsoft YaHei UI" w:hAnsi="Microsoft YaHei UI" w:cs="宋体" w:hint="eastAsia"/>
          <w:b/>
          <w:bCs/>
          <w:color w:val="333333"/>
          <w:kern w:val="0"/>
          <w:sz w:val="24"/>
        </w:rPr>
        <w:t>答：不一定</w:t>
      </w:r>
    </w:p>
    <w:p w14:paraId="5897590F" w14:textId="77777777" w:rsidR="00744DFD" w:rsidRDefault="0031409D">
      <w:pPr>
        <w:widowControl/>
        <w:numPr>
          <w:ilvl w:val="0"/>
          <w:numId w:val="11"/>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我们认为遗产教育是一个广义的与所有人相关的概念，包括各种正式或非正式形式，参与及收益者包含青少年在内的各类人群。</w:t>
      </w:r>
    </w:p>
    <w:p w14:paraId="41407721" w14:textId="77777777" w:rsidR="00744DFD" w:rsidRDefault="00744DFD">
      <w:pPr>
        <w:widowControl/>
        <w:ind w:left="720"/>
        <w:rPr>
          <w:rFonts w:ascii="Microsoft YaHei UI" w:eastAsia="Microsoft YaHei UI" w:hAnsi="Microsoft YaHei UI" w:cs="宋体"/>
          <w:color w:val="888888"/>
          <w:kern w:val="0"/>
          <w:szCs w:val="21"/>
        </w:rPr>
      </w:pPr>
    </w:p>
    <w:p w14:paraId="61270F4B" w14:textId="77777777" w:rsidR="00744DFD" w:rsidRDefault="0031409D">
      <w:pPr>
        <w:pStyle w:val="af4"/>
        <w:widowControl/>
        <w:numPr>
          <w:ilvl w:val="0"/>
          <w:numId w:val="10"/>
        </w:numPr>
        <w:ind w:firstLineChars="0"/>
        <w:rPr>
          <w:rFonts w:ascii="Microsoft YaHei UI" w:eastAsia="Microsoft YaHei UI" w:hAnsi="Microsoft YaHei UI" w:cs="宋体"/>
          <w:b/>
          <w:bCs/>
          <w:color w:val="026AB4"/>
          <w:kern w:val="0"/>
          <w:sz w:val="24"/>
          <w:shd w:val="clear" w:color="auto" w:fill="FFFED5"/>
        </w:rPr>
      </w:pPr>
      <w:r>
        <w:rPr>
          <w:rFonts w:ascii="Microsoft YaHei UI" w:eastAsia="Microsoft YaHei UI" w:hAnsi="Microsoft YaHei UI" w:cs="宋体" w:hint="eastAsia"/>
          <w:b/>
          <w:bCs/>
          <w:color w:val="026AB4"/>
          <w:kern w:val="0"/>
          <w:sz w:val="24"/>
          <w:shd w:val="clear" w:color="auto" w:fill="FFFED5"/>
        </w:rPr>
        <w:t>问：如何体现案例的示范性？</w:t>
      </w:r>
    </w:p>
    <w:p w14:paraId="32829613" w14:textId="77777777" w:rsidR="00744DFD" w:rsidRDefault="0031409D">
      <w:pPr>
        <w:widowControl/>
        <w:ind w:firstLineChars="100" w:firstLine="240"/>
        <w:rPr>
          <w:rFonts w:ascii="Microsoft YaHei UI" w:eastAsia="Microsoft YaHei UI" w:hAnsi="Microsoft YaHei UI" w:cs="宋体"/>
          <w:b/>
          <w:bCs/>
          <w:kern w:val="0"/>
          <w:sz w:val="24"/>
        </w:rPr>
      </w:pPr>
      <w:r>
        <w:rPr>
          <w:rFonts w:ascii="Microsoft YaHei UI" w:eastAsia="Microsoft YaHei UI" w:hAnsi="Microsoft YaHei UI" w:cs="宋体" w:hint="eastAsia"/>
          <w:b/>
          <w:bCs/>
          <w:kern w:val="0"/>
          <w:sz w:val="24"/>
        </w:rPr>
        <w:t>答：尽可能从专业和理论层面对案例进行提升，从而有助于传播和推广。</w:t>
      </w:r>
    </w:p>
    <w:p w14:paraId="56C42AF9" w14:textId="77777777" w:rsidR="00744DFD" w:rsidRDefault="0031409D">
      <w:pPr>
        <w:widowControl/>
        <w:numPr>
          <w:ilvl w:val="0"/>
          <w:numId w:val="11"/>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lastRenderedPageBreak/>
        <w:t>要尽可能从超越特定手段和技巧，而是从更为专业的角度分析和探</w:t>
      </w:r>
      <w:r>
        <w:rPr>
          <w:rFonts w:ascii="Microsoft YaHei UI" w:eastAsia="Microsoft YaHei UI" w:hAnsi="Microsoft YaHei UI" w:cs="宋体" w:hint="eastAsia"/>
          <w:color w:val="888888"/>
          <w:kern w:val="0"/>
          <w:szCs w:val="21"/>
        </w:rPr>
        <w:t>讨案例在模式发面的特色和意义，从而使更多人从中得到启发，从而对更多遗产地产生示范意义。</w:t>
      </w:r>
    </w:p>
    <w:p w14:paraId="3EB164A7" w14:textId="77777777" w:rsidR="00744DFD" w:rsidRDefault="0031409D">
      <w:pPr>
        <w:widowControl/>
        <w:numPr>
          <w:ilvl w:val="0"/>
          <w:numId w:val="11"/>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这种示范性，既包括直接的，也包括潜在的和前沿探索性的，比如虽不成熟但在一定程度上代表了未来新方向。</w:t>
      </w:r>
    </w:p>
    <w:p w14:paraId="366F3E79" w14:textId="77777777" w:rsidR="00744DFD" w:rsidRDefault="00744DFD">
      <w:pPr>
        <w:widowControl/>
        <w:rPr>
          <w:rFonts w:ascii="Microsoft YaHei UI" w:eastAsia="Microsoft YaHei UI" w:hAnsi="Microsoft YaHei UI" w:cs="宋体"/>
          <w:color w:val="333333"/>
          <w:kern w:val="0"/>
          <w:sz w:val="24"/>
        </w:rPr>
      </w:pPr>
    </w:p>
    <w:p w14:paraId="64BC7FB2" w14:textId="77777777" w:rsidR="00744DFD" w:rsidRDefault="0031409D">
      <w:pPr>
        <w:pStyle w:val="af4"/>
        <w:widowControl/>
        <w:numPr>
          <w:ilvl w:val="0"/>
          <w:numId w:val="10"/>
        </w:numPr>
        <w:ind w:firstLineChars="0"/>
        <w:rPr>
          <w:rFonts w:ascii="Microsoft YaHei UI" w:eastAsia="Microsoft YaHei UI" w:hAnsi="Microsoft YaHei UI" w:cs="宋体"/>
          <w:b/>
          <w:bCs/>
          <w:color w:val="026AB4"/>
          <w:kern w:val="0"/>
          <w:sz w:val="24"/>
          <w:shd w:val="clear" w:color="auto" w:fill="FFFED5"/>
        </w:rPr>
      </w:pPr>
      <w:r>
        <w:rPr>
          <w:rFonts w:ascii="Microsoft YaHei UI" w:eastAsia="Microsoft YaHei UI" w:hAnsi="Microsoft YaHei UI" w:cs="宋体" w:hint="eastAsia"/>
          <w:b/>
          <w:bCs/>
          <w:color w:val="026AB4"/>
          <w:kern w:val="0"/>
          <w:sz w:val="24"/>
          <w:shd w:val="clear" w:color="auto" w:fill="FFFED5"/>
        </w:rPr>
        <w:t>问：我们处于欠发达地区，是否可以在申报方面提供一些支持与帮助？</w:t>
      </w:r>
    </w:p>
    <w:p w14:paraId="2E7BC467" w14:textId="77777777" w:rsidR="00744DFD" w:rsidRDefault="0031409D">
      <w:pPr>
        <w:widowControl/>
        <w:ind w:firstLineChars="100" w:firstLine="240"/>
        <w:rPr>
          <w:rFonts w:ascii="Microsoft YaHei UI" w:eastAsia="Microsoft YaHei UI" w:hAnsi="Microsoft YaHei UI" w:cs="宋体"/>
          <w:b/>
          <w:bCs/>
          <w:color w:val="333333"/>
          <w:kern w:val="0"/>
          <w:sz w:val="24"/>
        </w:rPr>
      </w:pPr>
      <w:r>
        <w:rPr>
          <w:rFonts w:ascii="Microsoft YaHei UI" w:eastAsia="Microsoft YaHei UI" w:hAnsi="Microsoft YaHei UI" w:cs="宋体" w:hint="eastAsia"/>
          <w:b/>
          <w:bCs/>
          <w:color w:val="333333"/>
          <w:kern w:val="0"/>
          <w:sz w:val="24"/>
        </w:rPr>
        <w:t>答：区域平衡和对欠发达地区的支持是本奖项的原则之一，主要体现在以下方面：</w:t>
      </w:r>
    </w:p>
    <w:p w14:paraId="5D2A7D1B" w14:textId="77777777" w:rsidR="00744DFD" w:rsidRDefault="0031409D">
      <w:pPr>
        <w:widowControl/>
        <w:numPr>
          <w:ilvl w:val="0"/>
          <w:numId w:val="11"/>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更多考虑社会及经济可持续性与技术对当地环境的适应性，</w:t>
      </w:r>
      <w:r>
        <w:rPr>
          <w:rFonts w:ascii="Microsoft YaHei UI" w:eastAsia="Microsoft YaHei UI" w:hAnsi="Microsoft YaHei UI" w:cs="宋体" w:hint="eastAsia"/>
          <w:color w:val="888888"/>
          <w:kern w:val="0"/>
          <w:szCs w:val="21"/>
        </w:rPr>
        <w:t>,</w:t>
      </w:r>
      <w:r>
        <w:rPr>
          <w:rFonts w:ascii="Microsoft YaHei UI" w:eastAsia="Microsoft YaHei UI" w:hAnsi="Microsoft YaHei UI" w:cs="宋体" w:hint="eastAsia"/>
          <w:color w:val="888888"/>
          <w:kern w:val="0"/>
          <w:szCs w:val="21"/>
        </w:rPr>
        <w:t>比如在欠发达地区，适宜的普通技术比高科技更加有效；</w:t>
      </w:r>
    </w:p>
    <w:p w14:paraId="420E5EE8" w14:textId="77777777" w:rsidR="00744DFD" w:rsidRDefault="0031409D">
      <w:pPr>
        <w:widowControl/>
        <w:numPr>
          <w:ilvl w:val="0"/>
          <w:numId w:val="11"/>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会考虑一定的综合平衡，对农村、非洲、太平洋岛屿等欠发达地区有一定的倾斜（如</w:t>
      </w:r>
      <w:r>
        <w:rPr>
          <w:rFonts w:ascii="Microsoft YaHei UI" w:eastAsia="Microsoft YaHei UI" w:hAnsi="Microsoft YaHei UI" w:cs="宋体" w:hint="eastAsia"/>
          <w:color w:val="888888"/>
          <w:kern w:val="0"/>
          <w:szCs w:val="21"/>
        </w:rPr>
        <w:t>2021</w:t>
      </w:r>
      <w:r>
        <w:rPr>
          <w:rFonts w:ascii="Microsoft YaHei UI" w:eastAsia="Microsoft YaHei UI" w:hAnsi="Microsoft YaHei UI" w:cs="宋体" w:hint="eastAsia"/>
          <w:color w:val="888888"/>
          <w:kern w:val="0"/>
          <w:szCs w:val="21"/>
        </w:rPr>
        <w:t>年的非洲项目等）；</w:t>
      </w:r>
    </w:p>
    <w:p w14:paraId="3C5BCBEA" w14:textId="77777777" w:rsidR="00744DFD" w:rsidRDefault="0031409D">
      <w:pPr>
        <w:widowControl/>
        <w:numPr>
          <w:ilvl w:val="0"/>
          <w:numId w:val="11"/>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可视情况进行一定的公益性技术和专业支持（包括但不限于资金、技术、人员等）。</w:t>
      </w:r>
    </w:p>
    <w:p w14:paraId="28AA9D7C" w14:textId="77777777" w:rsidR="00744DFD" w:rsidRDefault="00744DFD">
      <w:pPr>
        <w:widowControl/>
        <w:rPr>
          <w:rFonts w:ascii="Microsoft YaHei UI" w:eastAsia="Microsoft YaHei UI" w:hAnsi="Microsoft YaHei UI" w:cs="宋体"/>
          <w:color w:val="333333"/>
          <w:kern w:val="0"/>
          <w:sz w:val="24"/>
        </w:rPr>
      </w:pPr>
    </w:p>
    <w:p w14:paraId="346870D8" w14:textId="77777777" w:rsidR="00744DFD" w:rsidRDefault="0031409D">
      <w:pPr>
        <w:pStyle w:val="af4"/>
        <w:widowControl/>
        <w:numPr>
          <w:ilvl w:val="0"/>
          <w:numId w:val="10"/>
        </w:numPr>
        <w:ind w:firstLineChars="0"/>
        <w:rPr>
          <w:rFonts w:ascii="Microsoft YaHei UI" w:eastAsia="Microsoft YaHei UI" w:hAnsi="Microsoft YaHei UI" w:cs="宋体"/>
          <w:b/>
          <w:bCs/>
          <w:color w:val="026AB4"/>
          <w:kern w:val="0"/>
          <w:sz w:val="24"/>
          <w:shd w:val="clear" w:color="auto" w:fill="FFFED5"/>
        </w:rPr>
      </w:pPr>
      <w:r>
        <w:rPr>
          <w:rFonts w:ascii="Microsoft YaHei UI" w:eastAsia="Microsoft YaHei UI" w:hAnsi="Microsoft YaHei UI" w:cs="宋体" w:hint="eastAsia"/>
          <w:b/>
          <w:bCs/>
          <w:color w:val="026AB4"/>
          <w:kern w:val="0"/>
          <w:sz w:val="24"/>
          <w:shd w:val="clear" w:color="auto" w:fill="FFFED5"/>
        </w:rPr>
        <w:t>问：完全的纯线上教育案例可以申报吗？</w:t>
      </w:r>
    </w:p>
    <w:p w14:paraId="25BDDD4C" w14:textId="77777777" w:rsidR="00744DFD" w:rsidRDefault="0031409D">
      <w:pPr>
        <w:widowControl/>
        <w:ind w:firstLineChars="100" w:firstLine="240"/>
        <w:rPr>
          <w:rFonts w:ascii="Microsoft YaHei UI" w:eastAsia="Microsoft YaHei UI" w:hAnsi="Microsoft YaHei UI" w:cs="宋体"/>
          <w:b/>
          <w:bCs/>
          <w:color w:val="333333"/>
          <w:kern w:val="0"/>
          <w:sz w:val="24"/>
        </w:rPr>
      </w:pPr>
      <w:r>
        <w:rPr>
          <w:rFonts w:ascii="Microsoft YaHei UI" w:eastAsia="Microsoft YaHei UI" w:hAnsi="Microsoft YaHei UI" w:cs="宋体" w:hint="eastAsia"/>
          <w:b/>
          <w:bCs/>
          <w:color w:val="333333"/>
          <w:kern w:val="0"/>
          <w:sz w:val="24"/>
        </w:rPr>
        <w:t>答：可以。</w:t>
      </w:r>
    </w:p>
    <w:p w14:paraId="7FDF6361" w14:textId="77777777" w:rsidR="00744DFD" w:rsidRDefault="0031409D">
      <w:pPr>
        <w:widowControl/>
        <w:numPr>
          <w:ilvl w:val="0"/>
          <w:numId w:val="12"/>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考虑到遗产价值在本质上的不可复制性，本奖项对纯线上案例提出更高的门槛</w:t>
      </w:r>
    </w:p>
    <w:p w14:paraId="37F477F9" w14:textId="77777777" w:rsidR="00744DFD" w:rsidRDefault="00744DFD">
      <w:pPr>
        <w:widowControl/>
        <w:rPr>
          <w:rFonts w:ascii="Microsoft YaHei UI" w:eastAsia="Microsoft YaHei UI" w:hAnsi="Microsoft YaHei UI" w:cs="宋体"/>
          <w:color w:val="888888"/>
          <w:kern w:val="0"/>
          <w:szCs w:val="21"/>
        </w:rPr>
      </w:pPr>
    </w:p>
    <w:p w14:paraId="38AB6F7D" w14:textId="77777777" w:rsidR="00744DFD" w:rsidRDefault="0031409D">
      <w:pPr>
        <w:pStyle w:val="af4"/>
        <w:widowControl/>
        <w:numPr>
          <w:ilvl w:val="0"/>
          <w:numId w:val="10"/>
        </w:numPr>
        <w:ind w:firstLineChars="0"/>
        <w:rPr>
          <w:rFonts w:ascii="Microsoft YaHei UI" w:eastAsia="Microsoft YaHei UI" w:hAnsi="Microsoft YaHei UI" w:cs="宋体"/>
          <w:b/>
          <w:bCs/>
          <w:color w:val="026AB4"/>
          <w:kern w:val="0"/>
          <w:sz w:val="24"/>
          <w:shd w:val="clear" w:color="auto" w:fill="FFFED5"/>
        </w:rPr>
      </w:pPr>
      <w:r>
        <w:rPr>
          <w:rFonts w:ascii="Microsoft YaHei UI" w:eastAsia="Microsoft YaHei UI" w:hAnsi="Microsoft YaHei UI" w:cs="宋体" w:hint="eastAsia"/>
          <w:b/>
          <w:bCs/>
          <w:color w:val="026AB4"/>
          <w:kern w:val="0"/>
          <w:sz w:val="24"/>
          <w:shd w:val="clear" w:color="auto" w:fill="FFFED5"/>
        </w:rPr>
        <w:t>问：一个申报机构（个人）的申报有数量限制吗？</w:t>
      </w:r>
    </w:p>
    <w:p w14:paraId="23E0D4B2" w14:textId="77777777" w:rsidR="00744DFD" w:rsidRDefault="0031409D">
      <w:pPr>
        <w:widowControl/>
        <w:ind w:firstLineChars="100" w:firstLine="240"/>
        <w:rPr>
          <w:rFonts w:ascii="Microsoft YaHei UI" w:eastAsia="Microsoft YaHei UI" w:hAnsi="Microsoft YaHei UI" w:cs="宋体"/>
          <w:b/>
          <w:bCs/>
          <w:color w:val="333333"/>
          <w:kern w:val="0"/>
          <w:sz w:val="24"/>
        </w:rPr>
      </w:pPr>
      <w:r>
        <w:rPr>
          <w:rFonts w:ascii="Microsoft YaHei UI" w:eastAsia="Microsoft YaHei UI" w:hAnsi="Microsoft YaHei UI" w:cs="宋体" w:hint="eastAsia"/>
          <w:b/>
          <w:bCs/>
          <w:color w:val="333333"/>
          <w:kern w:val="0"/>
          <w:sz w:val="24"/>
        </w:rPr>
        <w:t>答：没有数量限制。</w:t>
      </w:r>
    </w:p>
    <w:p w14:paraId="034C72AE" w14:textId="77777777" w:rsidR="00744DFD" w:rsidRDefault="0031409D">
      <w:pPr>
        <w:widowControl/>
        <w:numPr>
          <w:ilvl w:val="0"/>
          <w:numId w:val="13"/>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考虑到受理申报案例较多，建议选择</w:t>
      </w:r>
      <w:r>
        <w:rPr>
          <w:rFonts w:ascii="Microsoft YaHei UI" w:eastAsia="Microsoft YaHei UI" w:hAnsi="Microsoft YaHei UI" w:cs="宋体" w:hint="eastAsia"/>
          <w:color w:val="888888"/>
          <w:kern w:val="0"/>
          <w:szCs w:val="21"/>
        </w:rPr>
        <w:t>1-2</w:t>
      </w:r>
      <w:r>
        <w:rPr>
          <w:rFonts w:ascii="Microsoft YaHei UI" w:eastAsia="Microsoft YaHei UI" w:hAnsi="Microsoft YaHei UI" w:cs="宋体" w:hint="eastAsia"/>
          <w:color w:val="888888"/>
          <w:kern w:val="0"/>
          <w:szCs w:val="21"/>
        </w:rPr>
        <w:t>项进行申报；</w:t>
      </w:r>
    </w:p>
    <w:p w14:paraId="26D831AA" w14:textId="77777777" w:rsidR="00744DFD" w:rsidRDefault="0031409D">
      <w:pPr>
        <w:widowControl/>
        <w:numPr>
          <w:ilvl w:val="0"/>
          <w:numId w:val="13"/>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因涉及获奖者认定及有关全球推广，原则上一个项目只能有一个主报机构。</w:t>
      </w:r>
    </w:p>
    <w:p w14:paraId="4EF5FFEE" w14:textId="77777777" w:rsidR="00744DFD" w:rsidRDefault="0031409D">
      <w:pPr>
        <w:pStyle w:val="af4"/>
        <w:widowControl/>
        <w:numPr>
          <w:ilvl w:val="0"/>
          <w:numId w:val="10"/>
        </w:numPr>
        <w:ind w:firstLineChars="0"/>
        <w:rPr>
          <w:rFonts w:ascii="Microsoft YaHei UI" w:eastAsia="Microsoft YaHei UI" w:hAnsi="Microsoft YaHei UI" w:cs="宋体"/>
          <w:b/>
          <w:bCs/>
          <w:smallCaps/>
          <w:color w:val="026AB4"/>
          <w:kern w:val="0"/>
          <w:sz w:val="24"/>
          <w:shd w:val="clear" w:color="auto" w:fill="FFFED5"/>
        </w:rPr>
      </w:pPr>
      <w:r>
        <w:rPr>
          <w:rFonts w:ascii="Microsoft YaHei UI" w:eastAsia="Microsoft YaHei UI" w:hAnsi="Microsoft YaHei UI" w:cs="宋体" w:hint="eastAsia"/>
          <w:b/>
          <w:bCs/>
          <w:smallCaps/>
          <w:color w:val="026AB4"/>
          <w:kern w:val="0"/>
          <w:sz w:val="24"/>
          <w:shd w:val="clear" w:color="auto" w:fill="FFFED5"/>
        </w:rPr>
        <w:t>问：接受专家推荐吗？</w:t>
      </w:r>
    </w:p>
    <w:p w14:paraId="4E682EA4" w14:textId="77777777" w:rsidR="00744DFD" w:rsidRDefault="0031409D">
      <w:pPr>
        <w:pStyle w:val="af4"/>
        <w:widowControl/>
        <w:ind w:left="720" w:firstLineChars="0" w:firstLine="0"/>
        <w:rPr>
          <w:rFonts w:ascii="Microsoft YaHei UI" w:eastAsia="Microsoft YaHei UI" w:hAnsi="Microsoft YaHei UI" w:cs="宋体"/>
          <w:b/>
          <w:bCs/>
          <w:color w:val="333333"/>
          <w:kern w:val="0"/>
          <w:sz w:val="24"/>
        </w:rPr>
      </w:pPr>
      <w:r>
        <w:rPr>
          <w:rFonts w:ascii="Microsoft YaHei UI" w:eastAsia="Microsoft YaHei UI" w:hAnsi="Microsoft YaHei UI" w:cs="宋体" w:hint="eastAsia"/>
          <w:b/>
          <w:bCs/>
          <w:color w:val="333333"/>
          <w:kern w:val="0"/>
          <w:sz w:val="24"/>
        </w:rPr>
        <w:lastRenderedPageBreak/>
        <w:t>答：接受。</w:t>
      </w:r>
    </w:p>
    <w:p w14:paraId="0DD239F9" w14:textId="77777777" w:rsidR="00744DFD" w:rsidRDefault="0031409D">
      <w:pPr>
        <w:widowControl/>
        <w:numPr>
          <w:ilvl w:val="0"/>
          <w:numId w:val="13"/>
        </w:numPr>
        <w:rPr>
          <w:rFonts w:ascii="Microsoft YaHei UI" w:eastAsia="Microsoft YaHei UI" w:hAnsi="Microsoft YaHei UI" w:cs="宋体"/>
          <w:color w:val="888888"/>
          <w:kern w:val="0"/>
          <w:szCs w:val="21"/>
        </w:rPr>
      </w:pPr>
      <w:r>
        <w:rPr>
          <w:rFonts w:ascii="Microsoft YaHei UI" w:eastAsia="Microsoft YaHei UI" w:hAnsi="Microsoft YaHei UI" w:cs="宋体" w:hint="eastAsia"/>
          <w:color w:val="888888"/>
          <w:kern w:val="0"/>
          <w:szCs w:val="21"/>
        </w:rPr>
        <w:t>为更好发现好的案例，在案例优秀的前提下，我们接受第三方推荐。</w:t>
      </w:r>
    </w:p>
    <w:p w14:paraId="5506CA9D" w14:textId="77777777" w:rsidR="00744DFD" w:rsidRDefault="00744DFD">
      <w:pPr>
        <w:widowControl/>
        <w:jc w:val="left"/>
        <w:rPr>
          <w:rFonts w:ascii="黑体" w:eastAsia="黑体" w:hAnsi="黑体"/>
          <w:sz w:val="24"/>
        </w:rPr>
      </w:pPr>
    </w:p>
    <w:p w14:paraId="0097DBFB" w14:textId="77777777" w:rsidR="008E7D56" w:rsidRPr="008E7D56" w:rsidRDefault="008E7D56" w:rsidP="008E7D56">
      <w:pPr>
        <w:pStyle w:val="af4"/>
        <w:widowControl/>
        <w:numPr>
          <w:ilvl w:val="0"/>
          <w:numId w:val="10"/>
        </w:numPr>
        <w:ind w:firstLineChars="0"/>
        <w:rPr>
          <w:rFonts w:ascii="Microsoft YaHei UI" w:eastAsia="Microsoft YaHei UI" w:hAnsi="Microsoft YaHei UI" w:cs="宋体"/>
          <w:b/>
          <w:bCs/>
          <w:smallCaps/>
          <w:color w:val="026AB4"/>
          <w:kern w:val="0"/>
          <w:sz w:val="24"/>
          <w:shd w:val="clear" w:color="auto" w:fill="FFFED5"/>
        </w:rPr>
      </w:pPr>
      <w:r w:rsidRPr="008E7D56">
        <w:rPr>
          <w:rFonts w:ascii="Microsoft YaHei UI" w:eastAsia="Microsoft YaHei UI" w:hAnsi="Microsoft YaHei UI" w:cs="宋体" w:hint="eastAsia"/>
          <w:b/>
          <w:bCs/>
          <w:smallCaps/>
          <w:color w:val="026AB4"/>
          <w:kern w:val="0"/>
          <w:sz w:val="24"/>
          <w:shd w:val="clear" w:color="auto" w:fill="FFFED5"/>
        </w:rPr>
        <w:t>问：会为获奖案例会提供奖金吗？</w:t>
      </w:r>
    </w:p>
    <w:p w14:paraId="5CDED1B9" w14:textId="77777777" w:rsidR="008E7D56" w:rsidRPr="008E7D56" w:rsidRDefault="008E7D56" w:rsidP="008E7D56">
      <w:pPr>
        <w:pStyle w:val="af4"/>
        <w:widowControl/>
        <w:ind w:left="720" w:firstLineChars="0" w:firstLine="0"/>
        <w:rPr>
          <w:rFonts w:ascii="Microsoft YaHei UI" w:eastAsia="Microsoft YaHei UI" w:hAnsi="Microsoft YaHei UI" w:cs="宋体"/>
          <w:b/>
          <w:bCs/>
          <w:color w:val="333333"/>
          <w:kern w:val="0"/>
          <w:sz w:val="24"/>
        </w:rPr>
      </w:pPr>
      <w:r w:rsidRPr="008E7D56">
        <w:rPr>
          <w:rFonts w:ascii="Microsoft YaHei UI" w:eastAsia="Microsoft YaHei UI" w:hAnsi="Microsoft YaHei UI" w:cs="宋体" w:hint="eastAsia"/>
          <w:b/>
          <w:bCs/>
          <w:color w:val="333333"/>
          <w:kern w:val="0"/>
          <w:sz w:val="24"/>
        </w:rPr>
        <w:t>答：作为一个创新奖项，AWHEIC提供比奖金更有价值的东西。</w:t>
      </w:r>
    </w:p>
    <w:p w14:paraId="6B20801F" w14:textId="77777777" w:rsidR="008E7D56" w:rsidRDefault="008E7D56" w:rsidP="008E7D56">
      <w:pPr>
        <w:widowControl/>
        <w:numPr>
          <w:ilvl w:val="0"/>
          <w:numId w:val="13"/>
        </w:numPr>
        <w:rPr>
          <w:rFonts w:ascii="Microsoft YaHei UI" w:eastAsia="Microsoft YaHei UI" w:hAnsi="Microsoft YaHei UI" w:cs="宋体"/>
          <w:color w:val="888888"/>
          <w:kern w:val="0"/>
          <w:szCs w:val="21"/>
        </w:rPr>
      </w:pPr>
      <w:r w:rsidRPr="008E7D56">
        <w:rPr>
          <w:rFonts w:ascii="Microsoft YaHei UI" w:eastAsia="Microsoft YaHei UI" w:hAnsi="Microsoft YaHei UI" w:cs="宋体"/>
          <w:color w:val="888888"/>
          <w:kern w:val="0"/>
          <w:szCs w:val="21"/>
        </w:rPr>
        <w:t>AWHEIC</w:t>
      </w:r>
      <w:r w:rsidRPr="008E7D56">
        <w:rPr>
          <w:rFonts w:ascii="Microsoft YaHei UI" w:eastAsia="Microsoft YaHei UI" w:hAnsi="Microsoft YaHei UI" w:cs="宋体" w:hint="eastAsia"/>
          <w:color w:val="888888"/>
          <w:kern w:val="0"/>
          <w:szCs w:val="21"/>
        </w:rPr>
        <w:t>定位于一个面向未来时代的孵化器，它强调主办方、合作方及获奖案例之间的深度互动，它更像是一个会员俱乐部，汇聚各类国际高端资源，可以为获奖案例提供包括国际合作、专业交流、宣传推广、机会对接、技术支持、资金支持等的全方位综合支持与服务。</w:t>
      </w:r>
    </w:p>
    <w:p w14:paraId="58E0095D" w14:textId="77777777" w:rsidR="008E7D56" w:rsidRDefault="008E7D56" w:rsidP="008E7D56">
      <w:pPr>
        <w:widowControl/>
        <w:numPr>
          <w:ilvl w:val="0"/>
          <w:numId w:val="13"/>
        </w:numPr>
        <w:rPr>
          <w:rFonts w:ascii="Microsoft YaHei UI" w:eastAsia="Microsoft YaHei UI" w:hAnsi="Microsoft YaHei UI" w:cs="宋体"/>
          <w:color w:val="888888"/>
          <w:kern w:val="0"/>
          <w:szCs w:val="21"/>
        </w:rPr>
      </w:pPr>
      <w:r w:rsidRPr="008E7D56">
        <w:rPr>
          <w:rFonts w:ascii="Microsoft YaHei UI" w:eastAsia="Microsoft YaHei UI" w:hAnsi="Microsoft YaHei UI" w:cs="宋体"/>
          <w:color w:val="888888"/>
          <w:kern w:val="0"/>
          <w:szCs w:val="21"/>
        </w:rPr>
        <w:t>AWHEIC</w:t>
      </w:r>
      <w:r w:rsidRPr="008E7D56">
        <w:rPr>
          <w:rFonts w:ascii="Microsoft YaHei UI" w:eastAsia="Microsoft YaHei UI" w:hAnsi="Microsoft YaHei UI" w:cs="宋体" w:hint="eastAsia"/>
          <w:color w:val="888888"/>
          <w:kern w:val="0"/>
          <w:szCs w:val="21"/>
        </w:rPr>
        <w:t>构建了强大的国际合作网络，包括但不限于教科文组织系统、联合国南南合作办公室、遗产地、大学、各类基金会、新媒体、孵化器等，获奖者均可与之对接合作，获得远超奖金的合作网络价值。</w:t>
      </w:r>
    </w:p>
    <w:p w14:paraId="25D42867" w14:textId="77777777" w:rsidR="008E7D56" w:rsidRDefault="008E7D56" w:rsidP="008E7D56">
      <w:pPr>
        <w:widowControl/>
        <w:numPr>
          <w:ilvl w:val="0"/>
          <w:numId w:val="13"/>
        </w:numPr>
        <w:rPr>
          <w:rFonts w:ascii="Microsoft YaHei UI" w:eastAsia="Microsoft YaHei UI" w:hAnsi="Microsoft YaHei UI" w:cs="宋体"/>
          <w:color w:val="888888"/>
          <w:kern w:val="0"/>
          <w:szCs w:val="21"/>
        </w:rPr>
      </w:pPr>
      <w:r w:rsidRPr="008E7D56">
        <w:rPr>
          <w:rFonts w:ascii="Microsoft YaHei UI" w:eastAsia="Microsoft YaHei UI" w:hAnsi="Microsoft YaHei UI" w:cs="宋体" w:hint="eastAsia"/>
          <w:color w:val="888888"/>
          <w:kern w:val="0"/>
          <w:szCs w:val="21"/>
        </w:rPr>
        <w:t>随着疫情结束，我们将举办各种线下活动，对特定地区代表我们将提供全部或部分差旅费用。</w:t>
      </w:r>
    </w:p>
    <w:p w14:paraId="571EB54F" w14:textId="77777777" w:rsidR="008E7D56" w:rsidRPr="008E7D56" w:rsidRDefault="008E7D56" w:rsidP="008E7D56">
      <w:pPr>
        <w:widowControl/>
        <w:numPr>
          <w:ilvl w:val="0"/>
          <w:numId w:val="13"/>
        </w:numPr>
        <w:rPr>
          <w:rFonts w:ascii="Microsoft YaHei UI" w:eastAsia="Microsoft YaHei UI" w:hAnsi="Microsoft YaHei UI" w:cs="宋体"/>
          <w:color w:val="888888"/>
          <w:kern w:val="0"/>
          <w:szCs w:val="21"/>
        </w:rPr>
      </w:pPr>
      <w:r w:rsidRPr="008E7D56">
        <w:rPr>
          <w:rFonts w:ascii="Microsoft YaHei UI" w:eastAsia="Microsoft YaHei UI" w:hAnsi="Microsoft YaHei UI" w:cs="宋体"/>
          <w:color w:val="888888"/>
          <w:kern w:val="0"/>
          <w:szCs w:val="21"/>
        </w:rPr>
        <w:t>2023</w:t>
      </w:r>
      <w:r w:rsidRPr="008E7D56">
        <w:rPr>
          <w:rFonts w:ascii="Microsoft YaHei UI" w:eastAsia="Microsoft YaHei UI" w:hAnsi="Microsoft YaHei UI" w:cs="宋体" w:hint="eastAsia"/>
          <w:color w:val="888888"/>
          <w:kern w:val="0"/>
          <w:szCs w:val="21"/>
        </w:rPr>
        <w:t>年获奖案例将有机会受邀参加</w:t>
      </w:r>
      <w:r w:rsidRPr="008E7D56">
        <w:rPr>
          <w:rFonts w:ascii="Microsoft YaHei UI" w:eastAsia="Microsoft YaHei UI" w:hAnsi="Microsoft YaHei UI" w:cs="宋体"/>
          <w:color w:val="888888"/>
          <w:kern w:val="0"/>
          <w:szCs w:val="21"/>
        </w:rPr>
        <w:t>9</w:t>
      </w:r>
      <w:r w:rsidRPr="008E7D56">
        <w:rPr>
          <w:rFonts w:ascii="Microsoft YaHei UI" w:eastAsia="Microsoft YaHei UI" w:hAnsi="Microsoft YaHei UI" w:cs="宋体" w:hint="eastAsia"/>
          <w:color w:val="888888"/>
          <w:kern w:val="0"/>
          <w:szCs w:val="21"/>
        </w:rPr>
        <w:t>月在沙特举行的第</w:t>
      </w:r>
      <w:r w:rsidRPr="008E7D56">
        <w:rPr>
          <w:rFonts w:ascii="Microsoft YaHei UI" w:eastAsia="Microsoft YaHei UI" w:hAnsi="Microsoft YaHei UI" w:cs="宋体"/>
          <w:color w:val="888888"/>
          <w:kern w:val="0"/>
          <w:szCs w:val="21"/>
        </w:rPr>
        <w:t>45</w:t>
      </w:r>
      <w:r w:rsidRPr="008E7D56">
        <w:rPr>
          <w:rFonts w:ascii="Microsoft YaHei UI" w:eastAsia="Microsoft YaHei UI" w:hAnsi="Microsoft YaHei UI" w:cs="宋体" w:hint="eastAsia"/>
          <w:color w:val="888888"/>
          <w:kern w:val="0"/>
          <w:szCs w:val="21"/>
        </w:rPr>
        <w:t>界世界遗产大会遗产教育主题边会并进行展示。</w:t>
      </w:r>
    </w:p>
    <w:p w14:paraId="501E72E3" w14:textId="77777777" w:rsidR="00744DFD" w:rsidRDefault="00744DFD">
      <w:pPr>
        <w:widowControl/>
        <w:jc w:val="left"/>
        <w:rPr>
          <w:rFonts w:ascii="等线 Light" w:eastAsia="等线 Light" w:hAnsi="等线 Light" w:cs="等线 Light"/>
          <w:sz w:val="24"/>
        </w:rPr>
      </w:pPr>
    </w:p>
    <w:sectPr w:rsidR="00744DFD">
      <w:footerReference w:type="even" r:id="rId20"/>
      <w:footerReference w:type="default" r:id="rId21"/>
      <w:type w:val="continuous"/>
      <w:pgSz w:w="11906" w:h="16838"/>
      <w:pgMar w:top="1440" w:right="1440" w:bottom="1440"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5918" w14:textId="77777777" w:rsidR="0031409D" w:rsidRDefault="0031409D">
      <w:r>
        <w:separator/>
      </w:r>
    </w:p>
  </w:endnote>
  <w:endnote w:type="continuationSeparator" w:id="0">
    <w:p w14:paraId="65D6DA74" w14:textId="77777777" w:rsidR="0031409D" w:rsidRDefault="0031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imes New Roman (Body CS)">
    <w:altName w:val="Times New Roman"/>
    <w:panose1 w:val="020B0604020202020204"/>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110054730"/>
    </w:sdtPr>
    <w:sdtEndPr>
      <w:rPr>
        <w:rStyle w:val="af"/>
      </w:rPr>
    </w:sdtEndPr>
    <w:sdtContent>
      <w:p w14:paraId="31614425" w14:textId="77777777" w:rsidR="00744DFD" w:rsidRDefault="0031409D">
        <w:pPr>
          <w:pStyle w:val="a7"/>
          <w:framePr w:wrap="auto"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rPr>
          <w:t>2</w:t>
        </w:r>
        <w:r>
          <w:rPr>
            <w:rStyle w:val="af"/>
          </w:rPr>
          <w:fldChar w:fldCharType="end"/>
        </w:r>
      </w:p>
    </w:sdtContent>
  </w:sdt>
  <w:p w14:paraId="7B7FFEC1" w14:textId="77777777" w:rsidR="00744DFD" w:rsidRDefault="0031409D">
    <w:pPr>
      <w:pStyle w:val="a7"/>
      <w:ind w:right="360"/>
      <w:rPr>
        <w:rFonts w:ascii="Arial" w:hAnsi="Arial" w:cs="Arial"/>
      </w:rPr>
    </w:pPr>
    <w:r>
      <w:rPr>
        <w:rFonts w:ascii="Arial" w:eastAsia="黑体" w:hAnsi="Arial" w:cs="Arial"/>
      </w:rPr>
      <w:t>Application Form</w:t>
    </w:r>
    <w:r>
      <w:rPr>
        <w:rFonts w:ascii="Arial" w:hAnsi="Arial" w:cs="Arial"/>
      </w:rPr>
      <w:t xml:space="preserve">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黑体" w:eastAsia="黑体" w:hAnsi="黑体"/>
      </w:rPr>
      <w:id w:val="302742395"/>
    </w:sdtPr>
    <w:sdtEndPr>
      <w:rPr>
        <w:rStyle w:val="af"/>
        <w:rFonts w:ascii="Arial" w:hAnsi="Arial" w:cs="Arial"/>
      </w:rPr>
    </w:sdtEndPr>
    <w:sdtContent>
      <w:p w14:paraId="21168E4D" w14:textId="77777777" w:rsidR="00744DFD" w:rsidRDefault="0031409D">
        <w:pPr>
          <w:pStyle w:val="a7"/>
          <w:framePr w:wrap="auto" w:vAnchor="text" w:hAnchor="margin" w:xAlign="right" w:y="1"/>
          <w:rPr>
            <w:rStyle w:val="af"/>
            <w:rFonts w:ascii="Arial" w:eastAsia="黑体" w:hAnsi="Arial" w:cs="Arial"/>
          </w:rPr>
        </w:pPr>
        <w:r>
          <w:rPr>
            <w:rStyle w:val="af"/>
            <w:rFonts w:ascii="Arial" w:eastAsia="黑体" w:hAnsi="Arial" w:cs="Arial"/>
          </w:rPr>
          <w:t>14</w:t>
        </w:r>
      </w:p>
    </w:sdtContent>
  </w:sdt>
  <w:p w14:paraId="795DD372" w14:textId="77777777" w:rsidR="00744DFD" w:rsidRDefault="0031409D">
    <w:pPr>
      <w:pStyle w:val="a7"/>
      <w:ind w:right="360"/>
      <w:rPr>
        <w:rFonts w:ascii="Arial" w:hAnsi="Arial" w:cs="Arial"/>
      </w:rPr>
    </w:pPr>
    <w:r>
      <w:rPr>
        <w:rFonts w:ascii="黑体" w:eastAsia="黑体" w:hAnsi="黑体" w:hint="eastAsia"/>
      </w:rPr>
      <w:t>案例申报表</w:t>
    </w:r>
    <w:r>
      <w:rPr>
        <w:rFonts w:ascii="Arial" w:eastAsia="黑体" w:hAnsi="Arial" w:cs="Arial"/>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黑体" w:eastAsia="黑体" w:hAnsi="黑体"/>
      </w:rPr>
      <w:id w:val="-971522634"/>
    </w:sdtPr>
    <w:sdtEndPr>
      <w:rPr>
        <w:rStyle w:val="af"/>
        <w:rFonts w:ascii="Arial" w:hAnsi="Arial" w:cs="Arial"/>
      </w:rPr>
    </w:sdtEndPr>
    <w:sdtContent>
      <w:p w14:paraId="276C211D" w14:textId="77777777" w:rsidR="00744DFD" w:rsidRDefault="0031409D">
        <w:pPr>
          <w:pStyle w:val="a7"/>
          <w:framePr w:wrap="auto" w:vAnchor="text" w:hAnchor="margin" w:xAlign="right" w:y="1"/>
          <w:rPr>
            <w:rStyle w:val="af"/>
            <w:rFonts w:ascii="Arial" w:eastAsia="黑体" w:hAnsi="Arial" w:cs="Arial"/>
          </w:rPr>
        </w:pPr>
        <w:r>
          <w:rPr>
            <w:rStyle w:val="af"/>
            <w:rFonts w:ascii="Arial" w:eastAsia="黑体" w:hAnsi="Arial" w:cs="Arial"/>
          </w:rPr>
          <w:fldChar w:fldCharType="begin"/>
        </w:r>
        <w:r>
          <w:rPr>
            <w:rStyle w:val="af"/>
            <w:rFonts w:ascii="Arial" w:eastAsia="黑体" w:hAnsi="Arial" w:cs="Arial"/>
          </w:rPr>
          <w:instrText xml:space="preserve"> PAGE </w:instrText>
        </w:r>
        <w:r>
          <w:rPr>
            <w:rStyle w:val="af"/>
            <w:rFonts w:ascii="Arial" w:eastAsia="黑体" w:hAnsi="Arial" w:cs="Arial"/>
          </w:rPr>
          <w:fldChar w:fldCharType="separate"/>
        </w:r>
        <w:r>
          <w:rPr>
            <w:rStyle w:val="af"/>
            <w:rFonts w:ascii="Arial" w:eastAsia="黑体" w:hAnsi="Arial" w:cs="Arial"/>
          </w:rPr>
          <w:t>0</w:t>
        </w:r>
        <w:r>
          <w:rPr>
            <w:rStyle w:val="af"/>
            <w:rFonts w:ascii="Arial" w:eastAsia="黑体" w:hAnsi="Arial" w:cs="Arial"/>
          </w:rPr>
          <w:fldChar w:fldCharType="end"/>
        </w:r>
      </w:p>
    </w:sdtContent>
  </w:sdt>
  <w:p w14:paraId="7A3F124C" w14:textId="77777777" w:rsidR="00744DFD" w:rsidRDefault="0031409D">
    <w:pPr>
      <w:pStyle w:val="a7"/>
      <w:ind w:right="360"/>
      <w:rPr>
        <w:rFonts w:ascii="Arial" w:eastAsia="黑体" w:hAnsi="Arial" w:cs="Arial"/>
      </w:rPr>
    </w:pPr>
    <w:r>
      <w:rPr>
        <w:rFonts w:ascii="Arial" w:eastAsia="黑体" w:hAnsi="Arial" w:cs="Arial"/>
      </w:rPr>
      <w:t>Application Form 202</w:t>
    </w:r>
    <w:r w:rsidR="005E6A26">
      <w:rPr>
        <w:rFonts w:ascii="Arial" w:eastAsia="黑体"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21D3" w14:textId="77777777" w:rsidR="00744DFD" w:rsidRDefault="0031409D">
    <w:pPr>
      <w:pStyle w:val="a7"/>
      <w:wordWrap w:val="0"/>
      <w:ind w:right="450"/>
      <w:jc w:val="right"/>
      <w:rPr>
        <w:rFonts w:ascii="黑体" w:eastAsia="黑体" w:hAnsi="黑体"/>
      </w:rPr>
    </w:pPr>
    <w:r>
      <w:rPr>
        <w:rFonts w:ascii="黑体" w:eastAsia="黑体" w:hAnsi="黑体"/>
      </w:rPr>
      <w:tab/>
    </w:r>
    <w:r>
      <w:rPr>
        <w:rFonts w:ascii="黑体" w:eastAsia="黑体" w:hAnsi="黑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40380136"/>
    </w:sdtPr>
    <w:sdtEndPr>
      <w:rPr>
        <w:rStyle w:val="af"/>
        <w:rFonts w:ascii="Arial" w:hAnsi="Arial" w:cs="Arial"/>
      </w:rPr>
    </w:sdtEndPr>
    <w:sdtContent>
      <w:p w14:paraId="46C004AF" w14:textId="77777777" w:rsidR="00744DFD" w:rsidRDefault="0031409D">
        <w:pPr>
          <w:pStyle w:val="a7"/>
          <w:framePr w:wrap="auto" w:vAnchor="text" w:hAnchor="margin" w:xAlign="right" w:y="1"/>
          <w:rPr>
            <w:rStyle w:val="af"/>
          </w:rPr>
        </w:pPr>
        <w:r>
          <w:rPr>
            <w:rStyle w:val="af"/>
            <w:rFonts w:ascii="Arial" w:hAnsi="Arial" w:cs="Arial"/>
          </w:rPr>
          <w:fldChar w:fldCharType="begin"/>
        </w:r>
        <w:r>
          <w:rPr>
            <w:rStyle w:val="af"/>
            <w:rFonts w:ascii="Arial" w:hAnsi="Arial" w:cs="Arial"/>
          </w:rPr>
          <w:instrText xml:space="preserve"> PAGE </w:instrText>
        </w:r>
        <w:r>
          <w:rPr>
            <w:rStyle w:val="af"/>
            <w:rFonts w:ascii="Arial" w:hAnsi="Arial" w:cs="Arial"/>
          </w:rPr>
          <w:fldChar w:fldCharType="separate"/>
        </w:r>
        <w:r>
          <w:rPr>
            <w:rStyle w:val="af"/>
            <w:rFonts w:ascii="Arial" w:hAnsi="Arial" w:cs="Arial"/>
          </w:rPr>
          <w:t>1</w:t>
        </w:r>
        <w:r>
          <w:rPr>
            <w:rStyle w:val="af"/>
            <w:rFonts w:ascii="Arial" w:hAnsi="Arial" w:cs="Arial"/>
          </w:rPr>
          <w:fldChar w:fldCharType="end"/>
        </w:r>
      </w:p>
    </w:sdtContent>
  </w:sdt>
  <w:p w14:paraId="4F808996" w14:textId="77777777" w:rsidR="00744DFD" w:rsidRDefault="0031409D">
    <w:pPr>
      <w:pStyle w:val="a7"/>
      <w:wordWrap w:val="0"/>
      <w:ind w:right="450"/>
      <w:jc w:val="right"/>
      <w:rPr>
        <w:rFonts w:ascii="黑体" w:eastAsia="黑体" w:hAnsi="黑体"/>
      </w:rPr>
    </w:pPr>
    <w:r>
      <w:rPr>
        <w:rFonts w:ascii="Arial" w:eastAsia="黑体" w:hAnsi="Arial" w:cs="Arial"/>
      </w:rPr>
      <w:t>Application Form 202</w:t>
    </w:r>
    <w:r w:rsidR="005E6A26">
      <w:rPr>
        <w:rFonts w:ascii="Arial" w:eastAsia="黑体" w:hAnsi="Arial" w:cs="Arial"/>
      </w:rPr>
      <w:t>3</w:t>
    </w:r>
    <w:r>
      <w:rPr>
        <w:rFonts w:ascii="黑体" w:eastAsia="黑体" w:hAnsi="黑体" w:hint="eastAsia"/>
      </w:rPr>
      <w:tab/>
    </w:r>
    <w:r>
      <w:rPr>
        <w:rFonts w:ascii="黑体" w:eastAsia="黑体" w:hAnsi="黑体"/>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54642911"/>
    </w:sdtPr>
    <w:sdtEndPr>
      <w:rPr>
        <w:rStyle w:val="af"/>
      </w:rPr>
    </w:sdtEndPr>
    <w:sdtContent>
      <w:p w14:paraId="3DC81FEE" w14:textId="77777777" w:rsidR="0046653D" w:rsidRDefault="0046653D">
        <w:pPr>
          <w:pStyle w:val="a7"/>
          <w:framePr w:wrap="auto"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rPr>
          <w:t>2</w:t>
        </w:r>
        <w:r>
          <w:rPr>
            <w:rStyle w:val="af"/>
          </w:rPr>
          <w:fldChar w:fldCharType="end"/>
        </w:r>
      </w:p>
    </w:sdtContent>
  </w:sdt>
  <w:p w14:paraId="417DC68D" w14:textId="77777777" w:rsidR="0046653D" w:rsidRDefault="0046653D">
    <w:pPr>
      <w:pStyle w:val="a7"/>
      <w:ind w:right="360"/>
      <w:rPr>
        <w:rFonts w:ascii="Arial" w:hAnsi="Arial" w:cs="Arial"/>
      </w:rPr>
    </w:pPr>
    <w:r>
      <w:rPr>
        <w:rFonts w:ascii="Arial" w:eastAsia="黑体" w:hAnsi="Arial" w:cs="Arial"/>
      </w:rPr>
      <w:t>Application Form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BE6E" w14:textId="77777777" w:rsidR="0046653D" w:rsidRDefault="0046653D">
    <w:pPr>
      <w:pStyle w:val="a7"/>
      <w:wordWrap w:val="0"/>
      <w:ind w:right="450"/>
      <w:jc w:val="right"/>
      <w:rPr>
        <w:rFonts w:ascii="黑体" w:eastAsia="黑体" w:hAnsi="黑体"/>
      </w:rPr>
    </w:pPr>
    <w:r>
      <w:rPr>
        <w:rFonts w:ascii="黑体" w:eastAsia="黑体" w:hAnsi="黑体"/>
      </w:rPr>
      <w:tab/>
    </w:r>
    <w:r>
      <w:rPr>
        <w:rFonts w:ascii="黑体" w:eastAsia="黑体" w:hAnsi="黑体"/>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95E0" w14:textId="77777777" w:rsidR="00744DFD" w:rsidRDefault="00744DFD">
    <w:pPr>
      <w:pStyle w:val="a7"/>
      <w:ind w:right="360"/>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2003694151"/>
    </w:sdtPr>
    <w:sdtEndPr>
      <w:rPr>
        <w:rStyle w:val="af"/>
        <w:rFonts w:ascii="Arial" w:hAnsi="Arial" w:cs="Arial"/>
      </w:rPr>
    </w:sdtEndPr>
    <w:sdtContent>
      <w:p w14:paraId="5EAE0584" w14:textId="77777777" w:rsidR="00744DFD" w:rsidRDefault="0031409D">
        <w:pPr>
          <w:pStyle w:val="a7"/>
          <w:framePr w:wrap="auto" w:vAnchor="text" w:hAnchor="margin" w:xAlign="right" w:y="1"/>
          <w:rPr>
            <w:rStyle w:val="af"/>
          </w:rPr>
        </w:pPr>
        <w:r>
          <w:rPr>
            <w:rStyle w:val="af"/>
            <w:rFonts w:ascii="Arial" w:hAnsi="Arial" w:cs="Arial"/>
          </w:rPr>
          <w:t>8</w:t>
        </w:r>
      </w:p>
    </w:sdtContent>
  </w:sdt>
  <w:p w14:paraId="551684ED" w14:textId="77777777" w:rsidR="00744DFD" w:rsidRDefault="0031409D">
    <w:pPr>
      <w:pStyle w:val="a7"/>
      <w:wordWrap w:val="0"/>
      <w:ind w:right="450"/>
      <w:jc w:val="right"/>
      <w:rPr>
        <w:rFonts w:ascii="黑体" w:eastAsia="黑体" w:hAnsi="黑体"/>
      </w:rPr>
    </w:pPr>
    <w:r>
      <w:rPr>
        <w:rFonts w:ascii="黑体" w:eastAsia="黑体" w:hAnsi="黑体" w:hint="eastAsia"/>
      </w:rPr>
      <w:t>案例申报表</w:t>
    </w:r>
    <w:r>
      <w:rPr>
        <w:rFonts w:ascii="Arial" w:eastAsia="黑体" w:hAnsi="Arial" w:cs="Arial"/>
      </w:rPr>
      <w:t xml:space="preserve"> 2023</w:t>
    </w:r>
    <w:r>
      <w:rPr>
        <w:rFonts w:ascii="黑体" w:eastAsia="黑体" w:hAnsi="黑体" w:hint="eastAsia"/>
      </w:rPr>
      <w:tab/>
    </w:r>
    <w:r>
      <w:rPr>
        <w:rFonts w:ascii="黑体" w:eastAsia="黑体" w:hAnsi="黑体"/>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36983972"/>
    </w:sdtPr>
    <w:sdtEndPr>
      <w:rPr>
        <w:rStyle w:val="af"/>
      </w:rPr>
    </w:sdtEndPr>
    <w:sdtContent>
      <w:p w14:paraId="1239A6CE" w14:textId="77777777" w:rsidR="00744DFD" w:rsidRDefault="0031409D">
        <w:pPr>
          <w:pStyle w:val="a7"/>
          <w:framePr w:wrap="auto" w:vAnchor="text" w:hAnchor="margin" w:xAlign="right" w:y="1"/>
          <w:rPr>
            <w:rStyle w:val="af"/>
          </w:rPr>
        </w:pPr>
        <w:r>
          <w:rPr>
            <w:rStyle w:val="af"/>
          </w:rPr>
          <w:t>13</w:t>
        </w:r>
      </w:p>
    </w:sdtContent>
  </w:sdt>
  <w:p w14:paraId="48C0E2A2" w14:textId="77777777" w:rsidR="00744DFD" w:rsidRDefault="0031409D">
    <w:pPr>
      <w:pStyle w:val="a7"/>
      <w:ind w:right="360"/>
      <w:rPr>
        <w:rFonts w:ascii="Arial" w:hAnsi="Arial" w:cs="Arial"/>
      </w:rPr>
    </w:pPr>
    <w:r>
      <w:rPr>
        <w:rFonts w:ascii="黑体" w:eastAsia="黑体" w:hAnsi="黑体" w:hint="eastAsia"/>
      </w:rPr>
      <w:t>案例申报表</w:t>
    </w:r>
    <w:r>
      <w:rPr>
        <w:rFonts w:ascii="Arial" w:eastAsia="黑体" w:hAnsi="Arial" w:cs="Aria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129F" w14:textId="77777777" w:rsidR="0031409D" w:rsidRDefault="0031409D">
      <w:r>
        <w:separator/>
      </w:r>
    </w:p>
  </w:footnote>
  <w:footnote w:type="continuationSeparator" w:id="0">
    <w:p w14:paraId="0D66DFCB" w14:textId="77777777" w:rsidR="0031409D" w:rsidRDefault="00314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84"/>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A26EE0"/>
    <w:multiLevelType w:val="multilevel"/>
    <w:tmpl w:val="04A26E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25292"/>
    <w:multiLevelType w:val="multilevel"/>
    <w:tmpl w:val="05E252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AD70BFD"/>
    <w:multiLevelType w:val="hybridMultilevel"/>
    <w:tmpl w:val="FC5E374A"/>
    <w:lvl w:ilvl="0" w:tplc="396C5666">
      <w:start w:val="2"/>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21CF3055"/>
    <w:multiLevelType w:val="multilevel"/>
    <w:tmpl w:val="21CF30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9AB4B6A"/>
    <w:multiLevelType w:val="multilevel"/>
    <w:tmpl w:val="29AB4B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8397F9B"/>
    <w:multiLevelType w:val="multilevel"/>
    <w:tmpl w:val="48397F9B"/>
    <w:lvl w:ilvl="0">
      <w:start w:val="1"/>
      <w:numFmt w:val="bullet"/>
      <w:lvlText w:val="ú"/>
      <w:lvlJc w:val="left"/>
      <w:pPr>
        <w:ind w:left="846" w:hanging="420"/>
      </w:pPr>
      <w:rPr>
        <w:rFonts w:ascii="Wingdings" w:hAnsi="Wingdings" w:cs="Symbol"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7" w15:restartNumberingAfterBreak="0">
    <w:nsid w:val="48814DEC"/>
    <w:multiLevelType w:val="hybridMultilevel"/>
    <w:tmpl w:val="E0408D92"/>
    <w:lvl w:ilvl="0" w:tplc="F216F5A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FD03468"/>
    <w:multiLevelType w:val="multilevel"/>
    <w:tmpl w:val="4FD0346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50091CC0"/>
    <w:multiLevelType w:val="multilevel"/>
    <w:tmpl w:val="50091CC0"/>
    <w:lvl w:ilvl="0">
      <w:start w:val="1"/>
      <w:numFmt w:val="decimal"/>
      <w:lvlText w:val="%1)"/>
      <w:lvlJc w:val="left"/>
      <w:pPr>
        <w:ind w:left="2040" w:hanging="360"/>
      </w:pPr>
      <w:rPr>
        <w:rFonts w:hint="default"/>
      </w:rPr>
    </w:lvl>
    <w:lvl w:ilvl="1">
      <w:start w:val="1"/>
      <w:numFmt w:val="lowerLetter"/>
      <w:lvlText w:val="%2)"/>
      <w:lvlJc w:val="left"/>
      <w:pPr>
        <w:ind w:left="2560" w:hanging="440"/>
      </w:pPr>
    </w:lvl>
    <w:lvl w:ilvl="2">
      <w:start w:val="1"/>
      <w:numFmt w:val="lowerRoman"/>
      <w:lvlText w:val="%3."/>
      <w:lvlJc w:val="right"/>
      <w:pPr>
        <w:ind w:left="3000" w:hanging="440"/>
      </w:pPr>
    </w:lvl>
    <w:lvl w:ilvl="3">
      <w:start w:val="1"/>
      <w:numFmt w:val="decimal"/>
      <w:lvlText w:val="%4."/>
      <w:lvlJc w:val="left"/>
      <w:pPr>
        <w:ind w:left="3440" w:hanging="440"/>
      </w:pPr>
    </w:lvl>
    <w:lvl w:ilvl="4">
      <w:start w:val="1"/>
      <w:numFmt w:val="lowerLetter"/>
      <w:lvlText w:val="%5)"/>
      <w:lvlJc w:val="left"/>
      <w:pPr>
        <w:ind w:left="3880" w:hanging="440"/>
      </w:pPr>
    </w:lvl>
    <w:lvl w:ilvl="5">
      <w:start w:val="1"/>
      <w:numFmt w:val="lowerRoman"/>
      <w:lvlText w:val="%6."/>
      <w:lvlJc w:val="right"/>
      <w:pPr>
        <w:ind w:left="4320" w:hanging="440"/>
      </w:pPr>
    </w:lvl>
    <w:lvl w:ilvl="6">
      <w:start w:val="1"/>
      <w:numFmt w:val="decimal"/>
      <w:lvlText w:val="%7."/>
      <w:lvlJc w:val="left"/>
      <w:pPr>
        <w:ind w:left="4760" w:hanging="440"/>
      </w:pPr>
    </w:lvl>
    <w:lvl w:ilvl="7">
      <w:start w:val="1"/>
      <w:numFmt w:val="lowerLetter"/>
      <w:lvlText w:val="%8)"/>
      <w:lvlJc w:val="left"/>
      <w:pPr>
        <w:ind w:left="5200" w:hanging="440"/>
      </w:pPr>
    </w:lvl>
    <w:lvl w:ilvl="8">
      <w:start w:val="1"/>
      <w:numFmt w:val="lowerRoman"/>
      <w:lvlText w:val="%9."/>
      <w:lvlJc w:val="right"/>
      <w:pPr>
        <w:ind w:left="5640" w:hanging="440"/>
      </w:pPr>
    </w:lvl>
  </w:abstractNum>
  <w:abstractNum w:abstractNumId="10" w15:restartNumberingAfterBreak="0">
    <w:nsid w:val="57F75B10"/>
    <w:multiLevelType w:val="multilevel"/>
    <w:tmpl w:val="57F75B10"/>
    <w:lvl w:ilvl="0">
      <w:start w:val="1"/>
      <w:numFmt w:val="decimal"/>
      <w:lvlText w:val="%1、"/>
      <w:lvlJc w:val="left"/>
      <w:pPr>
        <w:ind w:left="720" w:hanging="720"/>
      </w:pPr>
      <w:rPr>
        <w:rFonts w:hint="default"/>
        <w:b/>
        <w:color w:val="026AB4"/>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5AC870D6"/>
    <w:multiLevelType w:val="hybridMultilevel"/>
    <w:tmpl w:val="42506336"/>
    <w:lvl w:ilvl="0" w:tplc="34925228">
      <w:start w:val="2"/>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652D2B9A"/>
    <w:multiLevelType w:val="multilevel"/>
    <w:tmpl w:val="652D2B9A"/>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66BB5705"/>
    <w:multiLevelType w:val="multilevel"/>
    <w:tmpl w:val="66BB5705"/>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6E28315B"/>
    <w:multiLevelType w:val="multilevel"/>
    <w:tmpl w:val="6E28315B"/>
    <w:lvl w:ilvl="0">
      <w:start w:val="1"/>
      <w:numFmt w:val="decimal"/>
      <w:lvlText w:val="%1"/>
      <w:lvlJc w:val="left"/>
      <w:pPr>
        <w:ind w:left="425" w:hanging="425"/>
      </w:pPr>
    </w:lvl>
    <w:lvl w:ilvl="1">
      <w:start w:val="1"/>
      <w:numFmt w:val="decimal"/>
      <w:lvlText w:val="%2)"/>
      <w:lvlJc w:val="left"/>
      <w:pPr>
        <w:ind w:left="865" w:hanging="440"/>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2586BE0"/>
    <w:multiLevelType w:val="hybridMultilevel"/>
    <w:tmpl w:val="4D1EF728"/>
    <w:lvl w:ilvl="0" w:tplc="4F84FCEA">
      <w:start w:val="1"/>
      <w:numFmt w:val="bullet"/>
      <w:lvlText w:val="•"/>
      <w:lvlJc w:val="left"/>
      <w:pPr>
        <w:ind w:left="360" w:hanging="360"/>
      </w:pPr>
      <w:rPr>
        <w:rFonts w:ascii="等线 Light" w:eastAsia="等线 Light" w:hAnsi="等线 Light"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7546607C"/>
    <w:multiLevelType w:val="multilevel"/>
    <w:tmpl w:val="7546607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8"/>
  </w:num>
  <w:num w:numId="6">
    <w:abstractNumId w:val="5"/>
  </w:num>
  <w:num w:numId="7">
    <w:abstractNumId w:val="9"/>
  </w:num>
  <w:num w:numId="8">
    <w:abstractNumId w:val="4"/>
  </w:num>
  <w:num w:numId="9">
    <w:abstractNumId w:val="14"/>
  </w:num>
  <w:num w:numId="10">
    <w:abstractNumId w:val="10"/>
  </w:num>
  <w:num w:numId="11">
    <w:abstractNumId w:val="12"/>
  </w:num>
  <w:num w:numId="12">
    <w:abstractNumId w:val="13"/>
  </w:num>
  <w:num w:numId="13">
    <w:abstractNumId w:val="16"/>
  </w:num>
  <w:num w:numId="14">
    <w:abstractNumId w:val="7"/>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2NWYyNTQ5ZTExNjg2ZmViMGZmMDRlNmFiYjlmNDgifQ=="/>
  </w:docVars>
  <w:rsids>
    <w:rsidRoot w:val="00FA109D"/>
    <w:rsid w:val="0000091A"/>
    <w:rsid w:val="00002D18"/>
    <w:rsid w:val="00002F93"/>
    <w:rsid w:val="0000634A"/>
    <w:rsid w:val="00007117"/>
    <w:rsid w:val="0001168F"/>
    <w:rsid w:val="00012105"/>
    <w:rsid w:val="000215D8"/>
    <w:rsid w:val="000430DA"/>
    <w:rsid w:val="00044EE4"/>
    <w:rsid w:val="00053E4E"/>
    <w:rsid w:val="000544FC"/>
    <w:rsid w:val="00055100"/>
    <w:rsid w:val="000566D8"/>
    <w:rsid w:val="00056D4A"/>
    <w:rsid w:val="000620DF"/>
    <w:rsid w:val="00075D4B"/>
    <w:rsid w:val="00092F33"/>
    <w:rsid w:val="00093110"/>
    <w:rsid w:val="00094A95"/>
    <w:rsid w:val="000968D6"/>
    <w:rsid w:val="000A3CB2"/>
    <w:rsid w:val="000A418A"/>
    <w:rsid w:val="000A6EB1"/>
    <w:rsid w:val="000A7AAA"/>
    <w:rsid w:val="000B1F64"/>
    <w:rsid w:val="000B5290"/>
    <w:rsid w:val="000B6621"/>
    <w:rsid w:val="000C067C"/>
    <w:rsid w:val="000C5935"/>
    <w:rsid w:val="000C61E9"/>
    <w:rsid w:val="000D6364"/>
    <w:rsid w:val="000E077D"/>
    <w:rsid w:val="000E1672"/>
    <w:rsid w:val="000E22FA"/>
    <w:rsid w:val="000E303A"/>
    <w:rsid w:val="000E5C66"/>
    <w:rsid w:val="000F72A8"/>
    <w:rsid w:val="000F7F43"/>
    <w:rsid w:val="001007B9"/>
    <w:rsid w:val="00111356"/>
    <w:rsid w:val="00111FD5"/>
    <w:rsid w:val="00120A57"/>
    <w:rsid w:val="001214E2"/>
    <w:rsid w:val="00123D22"/>
    <w:rsid w:val="00133911"/>
    <w:rsid w:val="001409CA"/>
    <w:rsid w:val="00142951"/>
    <w:rsid w:val="0014495D"/>
    <w:rsid w:val="001528B3"/>
    <w:rsid w:val="001530FC"/>
    <w:rsid w:val="00157088"/>
    <w:rsid w:val="00157123"/>
    <w:rsid w:val="001607A2"/>
    <w:rsid w:val="001617EE"/>
    <w:rsid w:val="0016584A"/>
    <w:rsid w:val="00165D17"/>
    <w:rsid w:val="00173159"/>
    <w:rsid w:val="00180919"/>
    <w:rsid w:val="00184AA5"/>
    <w:rsid w:val="001937EA"/>
    <w:rsid w:val="00195B40"/>
    <w:rsid w:val="001D4C1F"/>
    <w:rsid w:val="001E069B"/>
    <w:rsid w:val="001E2F3F"/>
    <w:rsid w:val="001E5481"/>
    <w:rsid w:val="0020270E"/>
    <w:rsid w:val="00210626"/>
    <w:rsid w:val="00210A85"/>
    <w:rsid w:val="0021338C"/>
    <w:rsid w:val="00214EDE"/>
    <w:rsid w:val="00216C89"/>
    <w:rsid w:val="0022008D"/>
    <w:rsid w:val="00222F47"/>
    <w:rsid w:val="00224A3E"/>
    <w:rsid w:val="002250C2"/>
    <w:rsid w:val="00226A3F"/>
    <w:rsid w:val="00227DA4"/>
    <w:rsid w:val="00231A04"/>
    <w:rsid w:val="002342F7"/>
    <w:rsid w:val="002439AD"/>
    <w:rsid w:val="0025020E"/>
    <w:rsid w:val="00251905"/>
    <w:rsid w:val="00265E9F"/>
    <w:rsid w:val="0028207B"/>
    <w:rsid w:val="0028487F"/>
    <w:rsid w:val="00284BB5"/>
    <w:rsid w:val="002863EC"/>
    <w:rsid w:val="0029020B"/>
    <w:rsid w:val="002940D5"/>
    <w:rsid w:val="002A1017"/>
    <w:rsid w:val="002A3B15"/>
    <w:rsid w:val="002A5F19"/>
    <w:rsid w:val="002A7169"/>
    <w:rsid w:val="002A7BDC"/>
    <w:rsid w:val="002B103A"/>
    <w:rsid w:val="002B1900"/>
    <w:rsid w:val="002C1A9B"/>
    <w:rsid w:val="002C3671"/>
    <w:rsid w:val="002D2072"/>
    <w:rsid w:val="002E746B"/>
    <w:rsid w:val="002E78B9"/>
    <w:rsid w:val="002F0FED"/>
    <w:rsid w:val="0030129D"/>
    <w:rsid w:val="00306E4F"/>
    <w:rsid w:val="0031409D"/>
    <w:rsid w:val="0031486B"/>
    <w:rsid w:val="00315F5B"/>
    <w:rsid w:val="003160D7"/>
    <w:rsid w:val="00316330"/>
    <w:rsid w:val="00321F39"/>
    <w:rsid w:val="00326662"/>
    <w:rsid w:val="00334556"/>
    <w:rsid w:val="00335CA5"/>
    <w:rsid w:val="00342277"/>
    <w:rsid w:val="00343253"/>
    <w:rsid w:val="003439C0"/>
    <w:rsid w:val="003456E3"/>
    <w:rsid w:val="003460BA"/>
    <w:rsid w:val="00352ABE"/>
    <w:rsid w:val="00365B6B"/>
    <w:rsid w:val="00365FAB"/>
    <w:rsid w:val="00370677"/>
    <w:rsid w:val="00375D07"/>
    <w:rsid w:val="00377410"/>
    <w:rsid w:val="003821DE"/>
    <w:rsid w:val="00382FE4"/>
    <w:rsid w:val="0038315E"/>
    <w:rsid w:val="0038316A"/>
    <w:rsid w:val="00386DFC"/>
    <w:rsid w:val="00395627"/>
    <w:rsid w:val="00397388"/>
    <w:rsid w:val="00397AAE"/>
    <w:rsid w:val="003A44AC"/>
    <w:rsid w:val="003A76D1"/>
    <w:rsid w:val="003B328A"/>
    <w:rsid w:val="003C6000"/>
    <w:rsid w:val="003D26FC"/>
    <w:rsid w:val="003D4121"/>
    <w:rsid w:val="003E03BB"/>
    <w:rsid w:val="003E3FDD"/>
    <w:rsid w:val="003E7273"/>
    <w:rsid w:val="003F2087"/>
    <w:rsid w:val="003F3A73"/>
    <w:rsid w:val="003F47ED"/>
    <w:rsid w:val="00401F2A"/>
    <w:rsid w:val="00403901"/>
    <w:rsid w:val="00411E9E"/>
    <w:rsid w:val="00413557"/>
    <w:rsid w:val="00417E7D"/>
    <w:rsid w:val="00423B95"/>
    <w:rsid w:val="00430598"/>
    <w:rsid w:val="00433C4A"/>
    <w:rsid w:val="00434520"/>
    <w:rsid w:val="00447263"/>
    <w:rsid w:val="00450BD1"/>
    <w:rsid w:val="00452E0C"/>
    <w:rsid w:val="0045343A"/>
    <w:rsid w:val="004542A6"/>
    <w:rsid w:val="004648B6"/>
    <w:rsid w:val="0046653D"/>
    <w:rsid w:val="00470BC4"/>
    <w:rsid w:val="00477A8E"/>
    <w:rsid w:val="004865A7"/>
    <w:rsid w:val="004909EA"/>
    <w:rsid w:val="00492802"/>
    <w:rsid w:val="004973B8"/>
    <w:rsid w:val="004C275E"/>
    <w:rsid w:val="004C2B8B"/>
    <w:rsid w:val="004C6D9B"/>
    <w:rsid w:val="004D1792"/>
    <w:rsid w:val="004D22FE"/>
    <w:rsid w:val="004E0C55"/>
    <w:rsid w:val="004E336D"/>
    <w:rsid w:val="004E4CC2"/>
    <w:rsid w:val="004E6ECF"/>
    <w:rsid w:val="004F11FB"/>
    <w:rsid w:val="00503168"/>
    <w:rsid w:val="005037B1"/>
    <w:rsid w:val="00504F37"/>
    <w:rsid w:val="005130DD"/>
    <w:rsid w:val="0051463F"/>
    <w:rsid w:val="00523649"/>
    <w:rsid w:val="005236EF"/>
    <w:rsid w:val="00523C91"/>
    <w:rsid w:val="00530BD8"/>
    <w:rsid w:val="00531D46"/>
    <w:rsid w:val="00532603"/>
    <w:rsid w:val="00532E3C"/>
    <w:rsid w:val="00541B7E"/>
    <w:rsid w:val="0054439F"/>
    <w:rsid w:val="00552348"/>
    <w:rsid w:val="00562A49"/>
    <w:rsid w:val="00565018"/>
    <w:rsid w:val="00567293"/>
    <w:rsid w:val="0057196A"/>
    <w:rsid w:val="00574DB4"/>
    <w:rsid w:val="00585B90"/>
    <w:rsid w:val="00585BFD"/>
    <w:rsid w:val="00586429"/>
    <w:rsid w:val="00597F3C"/>
    <w:rsid w:val="005A116C"/>
    <w:rsid w:val="005A3F80"/>
    <w:rsid w:val="005B2E97"/>
    <w:rsid w:val="005B301F"/>
    <w:rsid w:val="005B7FDD"/>
    <w:rsid w:val="005C0573"/>
    <w:rsid w:val="005C0F3F"/>
    <w:rsid w:val="005C118B"/>
    <w:rsid w:val="005C20F0"/>
    <w:rsid w:val="005C7936"/>
    <w:rsid w:val="005C7BA3"/>
    <w:rsid w:val="005D037C"/>
    <w:rsid w:val="005D3672"/>
    <w:rsid w:val="005E2178"/>
    <w:rsid w:val="005E6A26"/>
    <w:rsid w:val="00602642"/>
    <w:rsid w:val="00603E71"/>
    <w:rsid w:val="00612CB7"/>
    <w:rsid w:val="00613770"/>
    <w:rsid w:val="00613D20"/>
    <w:rsid w:val="00615137"/>
    <w:rsid w:val="0062137A"/>
    <w:rsid w:val="00627A76"/>
    <w:rsid w:val="00627EFE"/>
    <w:rsid w:val="006315FB"/>
    <w:rsid w:val="00633B09"/>
    <w:rsid w:val="00634871"/>
    <w:rsid w:val="00635D89"/>
    <w:rsid w:val="006412FC"/>
    <w:rsid w:val="006416D2"/>
    <w:rsid w:val="00652F34"/>
    <w:rsid w:val="00655000"/>
    <w:rsid w:val="00655019"/>
    <w:rsid w:val="00657083"/>
    <w:rsid w:val="00662D89"/>
    <w:rsid w:val="00676DCA"/>
    <w:rsid w:val="0067770C"/>
    <w:rsid w:val="00691E2C"/>
    <w:rsid w:val="006941A1"/>
    <w:rsid w:val="00694938"/>
    <w:rsid w:val="006A02CD"/>
    <w:rsid w:val="006A3A13"/>
    <w:rsid w:val="006A5D46"/>
    <w:rsid w:val="006B2F28"/>
    <w:rsid w:val="006B7849"/>
    <w:rsid w:val="006C5F0A"/>
    <w:rsid w:val="006C6AA6"/>
    <w:rsid w:val="006C7008"/>
    <w:rsid w:val="006D1D95"/>
    <w:rsid w:val="006E025D"/>
    <w:rsid w:val="006E3236"/>
    <w:rsid w:val="006F04D3"/>
    <w:rsid w:val="006F5B81"/>
    <w:rsid w:val="007015AE"/>
    <w:rsid w:val="00702D40"/>
    <w:rsid w:val="00711483"/>
    <w:rsid w:val="00714B73"/>
    <w:rsid w:val="00725128"/>
    <w:rsid w:val="0073561E"/>
    <w:rsid w:val="00735A3C"/>
    <w:rsid w:val="00735EFD"/>
    <w:rsid w:val="0073741D"/>
    <w:rsid w:val="007438C4"/>
    <w:rsid w:val="00744DFD"/>
    <w:rsid w:val="00746F3C"/>
    <w:rsid w:val="00751020"/>
    <w:rsid w:val="00774A26"/>
    <w:rsid w:val="00774B3F"/>
    <w:rsid w:val="00774CEF"/>
    <w:rsid w:val="00777361"/>
    <w:rsid w:val="00782B98"/>
    <w:rsid w:val="0078401F"/>
    <w:rsid w:val="00786786"/>
    <w:rsid w:val="0078782D"/>
    <w:rsid w:val="00791C62"/>
    <w:rsid w:val="00793256"/>
    <w:rsid w:val="007A50A7"/>
    <w:rsid w:val="007A5E60"/>
    <w:rsid w:val="007B054B"/>
    <w:rsid w:val="007B0A39"/>
    <w:rsid w:val="007B6123"/>
    <w:rsid w:val="007D2CCD"/>
    <w:rsid w:val="007E2EE8"/>
    <w:rsid w:val="007F672A"/>
    <w:rsid w:val="007F7342"/>
    <w:rsid w:val="00801490"/>
    <w:rsid w:val="0080187B"/>
    <w:rsid w:val="00811B3C"/>
    <w:rsid w:val="00815C45"/>
    <w:rsid w:val="00817AC7"/>
    <w:rsid w:val="0082417A"/>
    <w:rsid w:val="00824224"/>
    <w:rsid w:val="008254F2"/>
    <w:rsid w:val="00825DC9"/>
    <w:rsid w:val="00830735"/>
    <w:rsid w:val="008317B0"/>
    <w:rsid w:val="0083232E"/>
    <w:rsid w:val="00833ADA"/>
    <w:rsid w:val="00833C83"/>
    <w:rsid w:val="00845133"/>
    <w:rsid w:val="00851D39"/>
    <w:rsid w:val="00864A27"/>
    <w:rsid w:val="00864B0A"/>
    <w:rsid w:val="0087571B"/>
    <w:rsid w:val="008808BE"/>
    <w:rsid w:val="00882A62"/>
    <w:rsid w:val="00885216"/>
    <w:rsid w:val="00890323"/>
    <w:rsid w:val="00894692"/>
    <w:rsid w:val="00896F1D"/>
    <w:rsid w:val="008A5138"/>
    <w:rsid w:val="008B0282"/>
    <w:rsid w:val="008B0C96"/>
    <w:rsid w:val="008B1540"/>
    <w:rsid w:val="008C3A34"/>
    <w:rsid w:val="008E41F5"/>
    <w:rsid w:val="008E7D56"/>
    <w:rsid w:val="008F3754"/>
    <w:rsid w:val="008F419E"/>
    <w:rsid w:val="008F4A23"/>
    <w:rsid w:val="00902C71"/>
    <w:rsid w:val="00905951"/>
    <w:rsid w:val="00906603"/>
    <w:rsid w:val="00914F96"/>
    <w:rsid w:val="00916624"/>
    <w:rsid w:val="00916FD9"/>
    <w:rsid w:val="00927330"/>
    <w:rsid w:val="00940550"/>
    <w:rsid w:val="00941E72"/>
    <w:rsid w:val="00943B14"/>
    <w:rsid w:val="00945F76"/>
    <w:rsid w:val="00952674"/>
    <w:rsid w:val="009530D7"/>
    <w:rsid w:val="00956607"/>
    <w:rsid w:val="0095665A"/>
    <w:rsid w:val="0096449A"/>
    <w:rsid w:val="009747C6"/>
    <w:rsid w:val="00975DF2"/>
    <w:rsid w:val="00976740"/>
    <w:rsid w:val="00976B7C"/>
    <w:rsid w:val="00990226"/>
    <w:rsid w:val="00996EB5"/>
    <w:rsid w:val="009A2344"/>
    <w:rsid w:val="009B18BD"/>
    <w:rsid w:val="009B18CF"/>
    <w:rsid w:val="009B45EC"/>
    <w:rsid w:val="009D3519"/>
    <w:rsid w:val="009F3EDF"/>
    <w:rsid w:val="00A04642"/>
    <w:rsid w:val="00A106F3"/>
    <w:rsid w:val="00A13024"/>
    <w:rsid w:val="00A17FB9"/>
    <w:rsid w:val="00A2463D"/>
    <w:rsid w:val="00A44FAD"/>
    <w:rsid w:val="00A53F65"/>
    <w:rsid w:val="00A568EE"/>
    <w:rsid w:val="00A665F1"/>
    <w:rsid w:val="00A75106"/>
    <w:rsid w:val="00A7515C"/>
    <w:rsid w:val="00A77466"/>
    <w:rsid w:val="00A8456E"/>
    <w:rsid w:val="00A845B5"/>
    <w:rsid w:val="00A86FA2"/>
    <w:rsid w:val="00A879B3"/>
    <w:rsid w:val="00A96440"/>
    <w:rsid w:val="00AC012A"/>
    <w:rsid w:val="00AD1A4F"/>
    <w:rsid w:val="00AE2ACD"/>
    <w:rsid w:val="00AE5B90"/>
    <w:rsid w:val="00AF189E"/>
    <w:rsid w:val="00AF349D"/>
    <w:rsid w:val="00AF6302"/>
    <w:rsid w:val="00B00F0F"/>
    <w:rsid w:val="00B07B41"/>
    <w:rsid w:val="00B10F6F"/>
    <w:rsid w:val="00B21DCA"/>
    <w:rsid w:val="00B229E7"/>
    <w:rsid w:val="00B26B45"/>
    <w:rsid w:val="00B3649C"/>
    <w:rsid w:val="00B368BB"/>
    <w:rsid w:val="00B41EB6"/>
    <w:rsid w:val="00B47262"/>
    <w:rsid w:val="00B47293"/>
    <w:rsid w:val="00B5118F"/>
    <w:rsid w:val="00B550ED"/>
    <w:rsid w:val="00B56E9E"/>
    <w:rsid w:val="00B57393"/>
    <w:rsid w:val="00B60913"/>
    <w:rsid w:val="00B619E0"/>
    <w:rsid w:val="00B621EB"/>
    <w:rsid w:val="00B75A0A"/>
    <w:rsid w:val="00B810CD"/>
    <w:rsid w:val="00B908F4"/>
    <w:rsid w:val="00BA1687"/>
    <w:rsid w:val="00BA1DA3"/>
    <w:rsid w:val="00BA3121"/>
    <w:rsid w:val="00BB2739"/>
    <w:rsid w:val="00BB7C97"/>
    <w:rsid w:val="00BC3288"/>
    <w:rsid w:val="00BC4A96"/>
    <w:rsid w:val="00BC52E8"/>
    <w:rsid w:val="00BC622F"/>
    <w:rsid w:val="00BD024C"/>
    <w:rsid w:val="00BD530E"/>
    <w:rsid w:val="00BE2E6D"/>
    <w:rsid w:val="00BE3AC7"/>
    <w:rsid w:val="00BE57F6"/>
    <w:rsid w:val="00BE5EA3"/>
    <w:rsid w:val="00C00E7E"/>
    <w:rsid w:val="00C128E8"/>
    <w:rsid w:val="00C12E71"/>
    <w:rsid w:val="00C22952"/>
    <w:rsid w:val="00C233A4"/>
    <w:rsid w:val="00C314AA"/>
    <w:rsid w:val="00C3276E"/>
    <w:rsid w:val="00C32832"/>
    <w:rsid w:val="00C4044C"/>
    <w:rsid w:val="00C44ADF"/>
    <w:rsid w:val="00C51A09"/>
    <w:rsid w:val="00C55FFB"/>
    <w:rsid w:val="00C72331"/>
    <w:rsid w:val="00C73CB5"/>
    <w:rsid w:val="00C80B2F"/>
    <w:rsid w:val="00C84553"/>
    <w:rsid w:val="00C851D2"/>
    <w:rsid w:val="00C86AC8"/>
    <w:rsid w:val="00C9620F"/>
    <w:rsid w:val="00CA7034"/>
    <w:rsid w:val="00CB01ED"/>
    <w:rsid w:val="00CB153F"/>
    <w:rsid w:val="00CB2254"/>
    <w:rsid w:val="00CC0154"/>
    <w:rsid w:val="00CC3D08"/>
    <w:rsid w:val="00CC50E2"/>
    <w:rsid w:val="00CD37B9"/>
    <w:rsid w:val="00CE07FF"/>
    <w:rsid w:val="00CF2326"/>
    <w:rsid w:val="00CF3946"/>
    <w:rsid w:val="00D01EFC"/>
    <w:rsid w:val="00D05EE4"/>
    <w:rsid w:val="00D1084F"/>
    <w:rsid w:val="00D14776"/>
    <w:rsid w:val="00D16F0D"/>
    <w:rsid w:val="00D25A23"/>
    <w:rsid w:val="00D26752"/>
    <w:rsid w:val="00D30C07"/>
    <w:rsid w:val="00D32812"/>
    <w:rsid w:val="00D33856"/>
    <w:rsid w:val="00D34085"/>
    <w:rsid w:val="00D36612"/>
    <w:rsid w:val="00D405B3"/>
    <w:rsid w:val="00D415A7"/>
    <w:rsid w:val="00D42DA7"/>
    <w:rsid w:val="00D47F8A"/>
    <w:rsid w:val="00D60E79"/>
    <w:rsid w:val="00D66589"/>
    <w:rsid w:val="00D72461"/>
    <w:rsid w:val="00D726CA"/>
    <w:rsid w:val="00D76601"/>
    <w:rsid w:val="00D83D99"/>
    <w:rsid w:val="00D92B01"/>
    <w:rsid w:val="00D96526"/>
    <w:rsid w:val="00D97CF0"/>
    <w:rsid w:val="00DA0286"/>
    <w:rsid w:val="00DA1BEB"/>
    <w:rsid w:val="00DA4A10"/>
    <w:rsid w:val="00DB3137"/>
    <w:rsid w:val="00DB3D37"/>
    <w:rsid w:val="00DB4C32"/>
    <w:rsid w:val="00DB5E1C"/>
    <w:rsid w:val="00DC3BB0"/>
    <w:rsid w:val="00DC48B2"/>
    <w:rsid w:val="00DC5910"/>
    <w:rsid w:val="00DC708D"/>
    <w:rsid w:val="00DD2B9A"/>
    <w:rsid w:val="00DE5C61"/>
    <w:rsid w:val="00DE6FE9"/>
    <w:rsid w:val="00DF27F4"/>
    <w:rsid w:val="00E01FC9"/>
    <w:rsid w:val="00E122BD"/>
    <w:rsid w:val="00E14F1E"/>
    <w:rsid w:val="00E20B62"/>
    <w:rsid w:val="00E2348C"/>
    <w:rsid w:val="00E23F38"/>
    <w:rsid w:val="00E24953"/>
    <w:rsid w:val="00E33071"/>
    <w:rsid w:val="00E42186"/>
    <w:rsid w:val="00E45DE2"/>
    <w:rsid w:val="00E45E3A"/>
    <w:rsid w:val="00E5026A"/>
    <w:rsid w:val="00E5190F"/>
    <w:rsid w:val="00E53A84"/>
    <w:rsid w:val="00E70772"/>
    <w:rsid w:val="00E70BD1"/>
    <w:rsid w:val="00E76DDC"/>
    <w:rsid w:val="00E80AE0"/>
    <w:rsid w:val="00E80BFF"/>
    <w:rsid w:val="00E83AF7"/>
    <w:rsid w:val="00E85630"/>
    <w:rsid w:val="00E912B9"/>
    <w:rsid w:val="00E96235"/>
    <w:rsid w:val="00E96585"/>
    <w:rsid w:val="00EA03A8"/>
    <w:rsid w:val="00EA1066"/>
    <w:rsid w:val="00EA2F6D"/>
    <w:rsid w:val="00EA3AD8"/>
    <w:rsid w:val="00EB3A7D"/>
    <w:rsid w:val="00EC7F7B"/>
    <w:rsid w:val="00ED016D"/>
    <w:rsid w:val="00ED029E"/>
    <w:rsid w:val="00ED16B1"/>
    <w:rsid w:val="00ED2643"/>
    <w:rsid w:val="00ED629F"/>
    <w:rsid w:val="00ED7128"/>
    <w:rsid w:val="00EE0860"/>
    <w:rsid w:val="00EE1351"/>
    <w:rsid w:val="00EF1CD2"/>
    <w:rsid w:val="00EF1D81"/>
    <w:rsid w:val="00EF23C7"/>
    <w:rsid w:val="00F04075"/>
    <w:rsid w:val="00F07124"/>
    <w:rsid w:val="00F21ED8"/>
    <w:rsid w:val="00F3080B"/>
    <w:rsid w:val="00F36C3D"/>
    <w:rsid w:val="00F50C4A"/>
    <w:rsid w:val="00F5334C"/>
    <w:rsid w:val="00F61605"/>
    <w:rsid w:val="00F64FB6"/>
    <w:rsid w:val="00F7206B"/>
    <w:rsid w:val="00F72726"/>
    <w:rsid w:val="00F72C84"/>
    <w:rsid w:val="00F72E68"/>
    <w:rsid w:val="00F776F5"/>
    <w:rsid w:val="00F82E17"/>
    <w:rsid w:val="00F83844"/>
    <w:rsid w:val="00F85F4E"/>
    <w:rsid w:val="00F94641"/>
    <w:rsid w:val="00F9607F"/>
    <w:rsid w:val="00FA109D"/>
    <w:rsid w:val="00FA79B9"/>
    <w:rsid w:val="00FB0692"/>
    <w:rsid w:val="00FD25A7"/>
    <w:rsid w:val="00FE01D5"/>
    <w:rsid w:val="00FE1E14"/>
    <w:rsid w:val="00FE633B"/>
    <w:rsid w:val="00FF10F7"/>
    <w:rsid w:val="00FF128E"/>
    <w:rsid w:val="00FF15E6"/>
    <w:rsid w:val="048E509B"/>
    <w:rsid w:val="08CF3411"/>
    <w:rsid w:val="0D0272F3"/>
    <w:rsid w:val="21050A7F"/>
    <w:rsid w:val="254F1CC5"/>
    <w:rsid w:val="3902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66CDC4"/>
  <w15:docId w15:val="{198BC188-720E-4728-BF8C-7DB27787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A3E"/>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rFonts w:ascii="宋体" w:eastAsia="宋体"/>
      <w:sz w:val="18"/>
      <w:szCs w:val="18"/>
    </w:rPr>
  </w:style>
  <w:style w:type="paragraph" w:styleId="a7">
    <w:name w:val="footer"/>
    <w:basedOn w:val="a"/>
    <w:link w:val="a8"/>
    <w:uiPriority w:val="99"/>
    <w:unhideWhenUsed/>
    <w:qFormat/>
    <w:pPr>
      <w:tabs>
        <w:tab w:val="center" w:pos="4513"/>
        <w:tab w:val="right" w:pos="902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513"/>
        <w:tab w:val="right" w:pos="902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Times New Roman" w:eastAsia="Times New Roman" w:hAnsi="Times New Roman" w:cs="Times New Roman"/>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style>
  <w:style w:type="character" w:styleId="af0">
    <w:name w:val="Hyperlink"/>
    <w:basedOn w:val="a0"/>
    <w:uiPriority w:val="99"/>
    <w:unhideWhenUsed/>
    <w:rPr>
      <w:color w:val="0000FF"/>
      <w:u w:val="single"/>
    </w:rPr>
  </w:style>
  <w:style w:type="character" w:styleId="af1">
    <w:name w:val="annotation reference"/>
    <w:basedOn w:val="a0"/>
    <w:uiPriority w:val="99"/>
    <w:semiHidden/>
    <w:unhideWhenUsed/>
    <w:qFormat/>
    <w:rPr>
      <w:sz w:val="21"/>
      <w:szCs w:val="21"/>
    </w:rPr>
  </w:style>
  <w:style w:type="paragraph" w:styleId="af2">
    <w:name w:val="No Spacing"/>
    <w:link w:val="af3"/>
    <w:uiPriority w:val="1"/>
    <w:qFormat/>
    <w:rPr>
      <w:sz w:val="22"/>
      <w:szCs w:val="22"/>
    </w:rPr>
  </w:style>
  <w:style w:type="character" w:customStyle="1" w:styleId="af3">
    <w:name w:val="无间隔 字符"/>
    <w:basedOn w:val="a0"/>
    <w:link w:val="af2"/>
    <w:uiPriority w:val="1"/>
    <w:qFormat/>
    <w:rPr>
      <w:kern w:val="0"/>
      <w:sz w:val="22"/>
      <w:szCs w:val="22"/>
      <w:lang w:val="en-US"/>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f4">
    <w:name w:val="List Paragraph"/>
    <w:basedOn w:val="a"/>
    <w:uiPriority w:val="34"/>
    <w:qFormat/>
    <w:pPr>
      <w:ind w:firstLineChars="200" w:firstLine="420"/>
    </w:pPr>
  </w:style>
  <w:style w:type="character" w:customStyle="1" w:styleId="11">
    <w:name w:val="不明显参考1"/>
    <w:basedOn w:val="a0"/>
    <w:uiPriority w:val="31"/>
    <w:qFormat/>
    <w:rPr>
      <w:smallCaps/>
      <w:color w:val="595959" w:themeColor="text1" w:themeTint="A6"/>
    </w:rPr>
  </w:style>
  <w:style w:type="character" w:customStyle="1" w:styleId="a6">
    <w:name w:val="批注框文本 字符"/>
    <w:basedOn w:val="a0"/>
    <w:link w:val="a5"/>
    <w:uiPriority w:val="99"/>
    <w:semiHidden/>
    <w:qFormat/>
    <w:rPr>
      <w:rFonts w:ascii="宋体" w:eastAsia="宋体"/>
      <w:sz w:val="18"/>
      <w:szCs w:val="18"/>
    </w:rPr>
  </w:style>
  <w:style w:type="character" w:customStyle="1" w:styleId="2">
    <w:name w:val="不明显参考2"/>
    <w:basedOn w:val="a0"/>
    <w:uiPriority w:val="31"/>
    <w:qFormat/>
    <w:rPr>
      <w:smallCaps/>
      <w:color w:val="595959" w:themeColor="text1" w:themeTint="A6"/>
    </w:rPr>
  </w:style>
  <w:style w:type="paragraph" w:customStyle="1" w:styleId="12">
    <w:name w:val="修订1"/>
    <w:hidden/>
    <w:uiPriority w:val="99"/>
    <w:semiHidden/>
    <w:qFormat/>
    <w:rPr>
      <w:kern w:val="2"/>
      <w:sz w:val="21"/>
      <w:szCs w:val="24"/>
    </w:rPr>
  </w:style>
  <w:style w:type="character" w:styleId="af5">
    <w:name w:val="Unresolved Mention"/>
    <w:basedOn w:val="a0"/>
    <w:uiPriority w:val="99"/>
    <w:semiHidden/>
    <w:unhideWhenUsed/>
    <w:rsid w:val="005E6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44whc@whitrap.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FORM 2023</PublishDate>
  <Abstract/>
  <CompanyAddress>WHITRAP</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3F841A-1A55-EC46-8F0F-E0EB7C6A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24</Pages>
  <Words>2246</Words>
  <Characters>12805</Characters>
  <Application>Microsoft Office Word</Application>
  <DocSecurity>0</DocSecurity>
  <Lines>106</Lines>
  <Paragraphs>30</Paragraphs>
  <ScaleCrop>false</ScaleCrop>
  <Company>联合国教科文组织亚太地区世界遗产培训与研究中心</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xxxx申请表</dc:title>
  <dc:creator>World Heritage Institute of Training and Research for the Asia and the Pacific Region under the auspices of UNESCO</dc:creator>
  <cp:lastModifiedBy>administrator</cp:lastModifiedBy>
  <cp:revision>34</cp:revision>
  <cp:lastPrinted>2021-05-14T03:35:00Z</cp:lastPrinted>
  <dcterms:created xsi:type="dcterms:W3CDTF">2021-05-14T03:35:00Z</dcterms:created>
  <dcterms:modified xsi:type="dcterms:W3CDTF">2023-05-25T11:30:00Z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8BE30509D5D24ED49C45F8CAEAB527F9_13</vt:lpwstr>
  </property>
</Properties>
</file>